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EEF0" w14:textId="77777777" w:rsidR="00CD2115" w:rsidRPr="00CD2115" w:rsidRDefault="00CD2115" w:rsidP="00CD2115">
      <w:pPr>
        <w:spacing w:after="0" w:line="360" w:lineRule="auto"/>
        <w:ind w:firstLine="567"/>
        <w:jc w:val="center"/>
        <w:rPr>
          <w:rFonts w:ascii="Times New Roman" w:eastAsia="Calibri" w:hAnsi="Times New Roman" w:cs="Times New Roman"/>
          <w:b/>
          <w:sz w:val="28"/>
          <w:szCs w:val="28"/>
        </w:rPr>
      </w:pPr>
      <w:r w:rsidRPr="00CD2115">
        <w:rPr>
          <w:rFonts w:ascii="Times New Roman" w:eastAsia="Calibri" w:hAnsi="Times New Roman" w:cs="Times New Roman"/>
          <w:b/>
          <w:sz w:val="28"/>
          <w:szCs w:val="28"/>
        </w:rPr>
        <w:t>Публичный доклад</w:t>
      </w:r>
    </w:p>
    <w:p w14:paraId="5DD73E7C" w14:textId="192AA40D" w:rsidR="00CD2115" w:rsidRPr="00CD2115" w:rsidRDefault="00CD2115" w:rsidP="00CD2115">
      <w:pPr>
        <w:spacing w:after="0" w:line="360" w:lineRule="auto"/>
        <w:ind w:firstLine="567"/>
        <w:jc w:val="center"/>
        <w:rPr>
          <w:rFonts w:ascii="Times New Roman" w:eastAsia="Calibri" w:hAnsi="Times New Roman" w:cs="Times New Roman"/>
          <w:b/>
          <w:sz w:val="28"/>
          <w:szCs w:val="28"/>
        </w:rPr>
      </w:pPr>
      <w:r w:rsidRPr="00CD2115">
        <w:rPr>
          <w:rFonts w:ascii="Times New Roman" w:eastAsia="Calibri" w:hAnsi="Times New Roman" w:cs="Times New Roman"/>
          <w:b/>
          <w:sz w:val="28"/>
          <w:szCs w:val="28"/>
        </w:rPr>
        <w:t>отдела образования администрации Тейковского муниципального района за 20</w:t>
      </w:r>
      <w:r>
        <w:rPr>
          <w:rFonts w:ascii="Times New Roman" w:eastAsia="Calibri" w:hAnsi="Times New Roman" w:cs="Times New Roman"/>
          <w:b/>
          <w:sz w:val="28"/>
          <w:szCs w:val="28"/>
        </w:rPr>
        <w:t>23</w:t>
      </w:r>
      <w:r w:rsidRPr="00CD2115">
        <w:rPr>
          <w:rFonts w:ascii="Times New Roman" w:eastAsia="Calibri" w:hAnsi="Times New Roman" w:cs="Times New Roman"/>
          <w:b/>
          <w:sz w:val="28"/>
          <w:szCs w:val="28"/>
        </w:rPr>
        <w:t>-20</w:t>
      </w:r>
      <w:r>
        <w:rPr>
          <w:rFonts w:ascii="Times New Roman" w:eastAsia="Calibri" w:hAnsi="Times New Roman" w:cs="Times New Roman"/>
          <w:b/>
          <w:sz w:val="28"/>
          <w:szCs w:val="28"/>
        </w:rPr>
        <w:t>24</w:t>
      </w:r>
      <w:r w:rsidRPr="00CD2115">
        <w:rPr>
          <w:rFonts w:ascii="Times New Roman" w:eastAsia="Calibri" w:hAnsi="Times New Roman" w:cs="Times New Roman"/>
          <w:b/>
          <w:sz w:val="28"/>
          <w:szCs w:val="28"/>
        </w:rPr>
        <w:t xml:space="preserve"> учебный год</w:t>
      </w:r>
    </w:p>
    <w:p w14:paraId="09B3777F" w14:textId="77777777" w:rsidR="00CD2115" w:rsidRDefault="00CD2115" w:rsidP="007A74DD">
      <w:pPr>
        <w:spacing w:after="0" w:line="240" w:lineRule="auto"/>
        <w:ind w:firstLine="708"/>
        <w:jc w:val="both"/>
        <w:rPr>
          <w:rFonts w:ascii="Times New Roman" w:eastAsia="Times New Roman" w:hAnsi="Times New Roman" w:cs="Times New Roman"/>
          <w:sz w:val="28"/>
          <w:szCs w:val="28"/>
          <w:lang w:eastAsia="ru-RU"/>
        </w:rPr>
      </w:pPr>
    </w:p>
    <w:p w14:paraId="4DCE6EFE" w14:textId="7E291910" w:rsidR="007A74DD" w:rsidRPr="007A74DD" w:rsidRDefault="007A74DD" w:rsidP="007A74DD">
      <w:pPr>
        <w:spacing w:after="0" w:line="240" w:lineRule="auto"/>
        <w:ind w:firstLine="708"/>
        <w:jc w:val="both"/>
        <w:rPr>
          <w:rFonts w:ascii="Times New Roman" w:eastAsia="Times New Roman" w:hAnsi="Times New Roman" w:cs="Times New Roman"/>
          <w:sz w:val="28"/>
          <w:szCs w:val="28"/>
          <w:lang w:eastAsia="ru-RU"/>
        </w:rPr>
      </w:pPr>
      <w:r w:rsidRPr="007A74DD">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Pr="007A74D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7A74DD">
        <w:rPr>
          <w:rFonts w:ascii="Times New Roman" w:eastAsia="Times New Roman" w:hAnsi="Times New Roman" w:cs="Times New Roman"/>
          <w:sz w:val="28"/>
          <w:szCs w:val="28"/>
          <w:lang w:eastAsia="ru-RU"/>
        </w:rPr>
        <w:t xml:space="preserve"> учебном году в образовательной сфере достигнут ряд положительных результатов. </w:t>
      </w:r>
    </w:p>
    <w:p w14:paraId="491CD770" w14:textId="4A82DEED" w:rsidR="00733209"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rPr>
      </w:pPr>
      <w:r w:rsidRPr="00775951">
        <w:rPr>
          <w:rFonts w:ascii="Times New Roman" w:eastAsia="Times New Roman" w:hAnsi="Times New Roman" w:cs="Times New Roman"/>
          <w:color w:val="000000"/>
          <w:sz w:val="28"/>
          <w:szCs w:val="28"/>
        </w:rPr>
        <w:t>В состав</w:t>
      </w:r>
      <w:r w:rsidR="00733209" w:rsidRPr="00775951">
        <w:rPr>
          <w:rFonts w:ascii="Times New Roman" w:eastAsia="Times New Roman" w:hAnsi="Times New Roman" w:cs="Times New Roman"/>
          <w:color w:val="000000"/>
          <w:sz w:val="28"/>
          <w:szCs w:val="28"/>
        </w:rPr>
        <w:t xml:space="preserve"> </w:t>
      </w:r>
      <w:r w:rsidRPr="00775951">
        <w:rPr>
          <w:rFonts w:ascii="Times New Roman" w:eastAsia="Times New Roman" w:hAnsi="Times New Roman" w:cs="Times New Roman"/>
          <w:color w:val="000000"/>
          <w:sz w:val="28"/>
          <w:szCs w:val="28"/>
        </w:rPr>
        <w:t xml:space="preserve">образовательных организаций Тейковского муниципального района входят </w:t>
      </w:r>
      <w:r w:rsidR="00733209" w:rsidRPr="00775951">
        <w:rPr>
          <w:rFonts w:ascii="Times New Roman" w:eastAsia="Times New Roman" w:hAnsi="Times New Roman" w:cs="Times New Roman"/>
          <w:color w:val="000000"/>
          <w:sz w:val="28"/>
          <w:szCs w:val="28"/>
        </w:rPr>
        <w:t xml:space="preserve">6 общеобразовательных школ, 3 организации дошкольного образования и 2 организации дополнительного образования. </w:t>
      </w:r>
    </w:p>
    <w:p w14:paraId="7281C4A4" w14:textId="34220D53" w:rsidR="00733209" w:rsidRDefault="007A74DD" w:rsidP="007759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w:t>
      </w:r>
      <w:r w:rsidR="00733209" w:rsidRPr="00775951">
        <w:rPr>
          <w:rFonts w:ascii="Times New Roman" w:eastAsia="Times New Roman" w:hAnsi="Times New Roman" w:cs="Times New Roman"/>
          <w:color w:val="000000"/>
          <w:sz w:val="28"/>
          <w:szCs w:val="28"/>
        </w:rPr>
        <w:t>бщеобразовательны</w:t>
      </w:r>
      <w:r>
        <w:rPr>
          <w:rFonts w:ascii="Times New Roman" w:eastAsia="Times New Roman" w:hAnsi="Times New Roman" w:cs="Times New Roman"/>
          <w:color w:val="000000"/>
          <w:sz w:val="28"/>
          <w:szCs w:val="28"/>
        </w:rPr>
        <w:t>е</w:t>
      </w:r>
      <w:r w:rsidR="00733209" w:rsidRPr="00775951">
        <w:rPr>
          <w:rFonts w:ascii="Times New Roman" w:eastAsia="Times New Roman" w:hAnsi="Times New Roman" w:cs="Times New Roman"/>
          <w:color w:val="000000"/>
          <w:sz w:val="28"/>
          <w:szCs w:val="28"/>
        </w:rPr>
        <w:t xml:space="preserve"> организаци</w:t>
      </w:r>
      <w:r>
        <w:rPr>
          <w:rFonts w:ascii="Times New Roman" w:eastAsia="Times New Roman" w:hAnsi="Times New Roman" w:cs="Times New Roman"/>
          <w:color w:val="000000"/>
          <w:sz w:val="28"/>
          <w:szCs w:val="28"/>
        </w:rPr>
        <w:t>и</w:t>
      </w:r>
      <w:r w:rsidR="00733209" w:rsidRPr="00775951">
        <w:rPr>
          <w:rFonts w:ascii="Times New Roman" w:eastAsia="Times New Roman" w:hAnsi="Times New Roman" w:cs="Times New Roman"/>
          <w:color w:val="000000"/>
          <w:sz w:val="28"/>
          <w:szCs w:val="28"/>
        </w:rPr>
        <w:t xml:space="preserve"> Тейковского муниципального района </w:t>
      </w:r>
      <w:r>
        <w:rPr>
          <w:rFonts w:ascii="Times New Roman" w:eastAsia="Times New Roman" w:hAnsi="Times New Roman" w:cs="Times New Roman"/>
          <w:color w:val="000000"/>
          <w:sz w:val="28"/>
          <w:szCs w:val="28"/>
        </w:rPr>
        <w:t>обучали</w:t>
      </w:r>
      <w:r w:rsidR="00733209" w:rsidRPr="00775951">
        <w:rPr>
          <w:rFonts w:ascii="Times New Roman" w:eastAsia="Times New Roman" w:hAnsi="Times New Roman" w:cs="Times New Roman"/>
          <w:color w:val="000000"/>
          <w:sz w:val="28"/>
          <w:szCs w:val="28"/>
        </w:rPr>
        <w:t xml:space="preserve"> </w:t>
      </w:r>
      <w:r w:rsidR="007369D7" w:rsidRPr="00775951">
        <w:rPr>
          <w:rFonts w:ascii="Times New Roman" w:eastAsia="Times New Roman" w:hAnsi="Times New Roman" w:cs="Times New Roman"/>
          <w:sz w:val="28"/>
          <w:szCs w:val="28"/>
        </w:rPr>
        <w:t>837 учащих</w:t>
      </w:r>
      <w:r w:rsidR="00733209" w:rsidRPr="00775951">
        <w:rPr>
          <w:rFonts w:ascii="Times New Roman" w:eastAsia="Times New Roman" w:hAnsi="Times New Roman" w:cs="Times New Roman"/>
          <w:sz w:val="28"/>
          <w:szCs w:val="28"/>
        </w:rPr>
        <w:t xml:space="preserve">ся, среди них </w:t>
      </w:r>
      <w:r>
        <w:rPr>
          <w:rFonts w:ascii="Times New Roman" w:eastAsia="Times New Roman" w:hAnsi="Times New Roman" w:cs="Times New Roman"/>
          <w:sz w:val="28"/>
          <w:szCs w:val="28"/>
        </w:rPr>
        <w:t>72</w:t>
      </w:r>
      <w:r w:rsidR="00733209" w:rsidRPr="00775951">
        <w:rPr>
          <w:rFonts w:ascii="Times New Roman" w:eastAsia="Times New Roman" w:hAnsi="Times New Roman" w:cs="Times New Roman"/>
          <w:sz w:val="28"/>
          <w:szCs w:val="28"/>
        </w:rPr>
        <w:t xml:space="preserve"> первоклассника.</w:t>
      </w:r>
    </w:p>
    <w:p w14:paraId="19EB4EE6" w14:textId="32DF32C3" w:rsidR="007A74DD" w:rsidRPr="007A74DD" w:rsidRDefault="007A74DD" w:rsidP="007A74DD">
      <w:pPr>
        <w:spacing w:after="0" w:line="240" w:lineRule="auto"/>
        <w:ind w:right="-1" w:firstLine="567"/>
        <w:jc w:val="both"/>
        <w:rPr>
          <w:rFonts w:ascii="Times New Roman" w:eastAsia="Times New Roman" w:hAnsi="Times New Roman" w:cs="Times New Roman"/>
          <w:sz w:val="28"/>
          <w:szCs w:val="28"/>
          <w:lang w:eastAsia="ru-RU"/>
        </w:rPr>
      </w:pPr>
      <w:r w:rsidRPr="007A74DD">
        <w:rPr>
          <w:rFonts w:ascii="Times New Roman" w:eastAsia="Times New Roman" w:hAnsi="Times New Roman" w:cs="Times New Roman"/>
          <w:sz w:val="28"/>
          <w:szCs w:val="28"/>
          <w:lang w:eastAsia="ru-RU"/>
        </w:rPr>
        <w:t>Первостепенным остается вопрос повышения заработной платы педагогическим работникам образовательных организаций. По итогам года заработная плата педагогических работников общего образования составила 39257,2</w:t>
      </w:r>
      <w:r>
        <w:rPr>
          <w:rFonts w:ascii="Times New Roman" w:eastAsia="Times New Roman" w:hAnsi="Times New Roman" w:cs="Times New Roman"/>
          <w:sz w:val="28"/>
          <w:szCs w:val="28"/>
          <w:lang w:eastAsia="ru-RU"/>
        </w:rPr>
        <w:t xml:space="preserve"> </w:t>
      </w:r>
      <w:r w:rsidRPr="007A74DD">
        <w:rPr>
          <w:rFonts w:ascii="Times New Roman" w:eastAsia="Times New Roman" w:hAnsi="Times New Roman" w:cs="Times New Roman"/>
          <w:sz w:val="28"/>
          <w:szCs w:val="28"/>
          <w:lang w:eastAsia="ru-RU"/>
        </w:rPr>
        <w:t>руб., педагогических работников дошкольного образования – 32866,41</w:t>
      </w:r>
      <w:r>
        <w:rPr>
          <w:rFonts w:ascii="Times New Roman" w:eastAsia="Times New Roman" w:hAnsi="Times New Roman" w:cs="Times New Roman"/>
          <w:sz w:val="28"/>
          <w:szCs w:val="28"/>
          <w:lang w:eastAsia="ru-RU"/>
        </w:rPr>
        <w:t xml:space="preserve"> </w:t>
      </w:r>
      <w:r w:rsidRPr="007A74DD">
        <w:rPr>
          <w:rFonts w:ascii="Times New Roman" w:eastAsia="Times New Roman" w:hAnsi="Times New Roman" w:cs="Times New Roman"/>
          <w:sz w:val="28"/>
          <w:szCs w:val="28"/>
          <w:lang w:eastAsia="ru-RU"/>
        </w:rPr>
        <w:t>руб., педагогических работников дополнительного образования – 34677,5 руб.</w:t>
      </w:r>
    </w:p>
    <w:p w14:paraId="361F4254"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На создание безопасных и комфортных условий пребывания обучающихся и воспитанников в образовательных организациях из бюджетов всех уровней были направлены средства в размере более 16 </w:t>
      </w:r>
      <w:proofErr w:type="spellStart"/>
      <w:r w:rsidRPr="00775951">
        <w:rPr>
          <w:rFonts w:ascii="Times New Roman" w:eastAsia="Times New Roman" w:hAnsi="Times New Roman" w:cs="Times New Roman"/>
          <w:color w:val="000000"/>
          <w:sz w:val="28"/>
          <w:szCs w:val="28"/>
          <w:lang w:eastAsia="ru-RU"/>
        </w:rPr>
        <w:t>млн.рублей</w:t>
      </w:r>
      <w:proofErr w:type="spellEnd"/>
      <w:r w:rsidRPr="00775951">
        <w:rPr>
          <w:rFonts w:ascii="Times New Roman" w:eastAsia="Times New Roman" w:hAnsi="Times New Roman" w:cs="Times New Roman"/>
          <w:color w:val="000000"/>
          <w:sz w:val="28"/>
          <w:szCs w:val="28"/>
          <w:lang w:eastAsia="ru-RU"/>
        </w:rPr>
        <w:t xml:space="preserve">. </w:t>
      </w:r>
    </w:p>
    <w:p w14:paraId="684058AB"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ab/>
        <w:t xml:space="preserve">Текущие ремонты проведены в каждой образовательной организации района - обновлены классы, спортивные залы, санузлы, пищеблоки, входные группы, раздевалки. Благодаря Правительству Ивановской области, Губернатору Воскресенскому С.С., Тейковский муниципальный район активно участвует в реализации национального проекта «Образование», региональных социально-значимых проектах. В рамках проекта «Цифровая образовательная среда» в текущем году в </w:t>
      </w:r>
      <w:proofErr w:type="spellStart"/>
      <w:r w:rsidRPr="00775951">
        <w:rPr>
          <w:rFonts w:ascii="Times New Roman" w:eastAsia="Times New Roman" w:hAnsi="Times New Roman" w:cs="Times New Roman"/>
          <w:color w:val="000000"/>
          <w:sz w:val="28"/>
          <w:szCs w:val="28"/>
          <w:lang w:eastAsia="ru-RU"/>
        </w:rPr>
        <w:t>Новогоряновскую</w:t>
      </w:r>
      <w:proofErr w:type="spellEnd"/>
      <w:r w:rsidRPr="00775951">
        <w:rPr>
          <w:rFonts w:ascii="Times New Roman" w:eastAsia="Times New Roman" w:hAnsi="Times New Roman" w:cs="Times New Roman"/>
          <w:color w:val="000000"/>
          <w:sz w:val="28"/>
          <w:szCs w:val="28"/>
          <w:lang w:eastAsia="ru-RU"/>
        </w:rPr>
        <w:t xml:space="preserve"> школу поступило современное компьютерное оборудование. Участие в проекте способствует реальному изменению образовательного процесса и расширению доступа учащихся к качественным программам обучения.</w:t>
      </w:r>
    </w:p>
    <w:p w14:paraId="07969541"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В рамках наказов избирателей депутатам Ивановской областной Думы установлен теневой навес на игровой площадке дошкольной группы </w:t>
      </w:r>
      <w:proofErr w:type="spellStart"/>
      <w:r w:rsidRPr="00775951">
        <w:rPr>
          <w:rFonts w:ascii="Times New Roman" w:eastAsia="Times New Roman" w:hAnsi="Times New Roman" w:cs="Times New Roman"/>
          <w:color w:val="000000"/>
          <w:sz w:val="28"/>
          <w:szCs w:val="28"/>
          <w:lang w:eastAsia="ru-RU"/>
        </w:rPr>
        <w:t>Большеклочковской</w:t>
      </w:r>
      <w:proofErr w:type="spellEnd"/>
      <w:r w:rsidRPr="00775951">
        <w:rPr>
          <w:rFonts w:ascii="Times New Roman" w:eastAsia="Times New Roman" w:hAnsi="Times New Roman" w:cs="Times New Roman"/>
          <w:color w:val="000000"/>
          <w:sz w:val="28"/>
          <w:szCs w:val="28"/>
          <w:lang w:eastAsia="ru-RU"/>
        </w:rPr>
        <w:t xml:space="preserve"> школы, проведены частичные ремонты крыш </w:t>
      </w:r>
      <w:proofErr w:type="spellStart"/>
      <w:r w:rsidRPr="00775951">
        <w:rPr>
          <w:rFonts w:ascii="Times New Roman" w:eastAsia="Times New Roman" w:hAnsi="Times New Roman" w:cs="Times New Roman"/>
          <w:color w:val="000000"/>
          <w:sz w:val="28"/>
          <w:szCs w:val="28"/>
          <w:lang w:eastAsia="ru-RU"/>
        </w:rPr>
        <w:t>Нерльской</w:t>
      </w:r>
      <w:proofErr w:type="spellEnd"/>
      <w:r w:rsidRPr="00775951">
        <w:rPr>
          <w:rFonts w:ascii="Times New Roman" w:eastAsia="Times New Roman" w:hAnsi="Times New Roman" w:cs="Times New Roman"/>
          <w:color w:val="000000"/>
          <w:sz w:val="28"/>
          <w:szCs w:val="28"/>
          <w:lang w:eastAsia="ru-RU"/>
        </w:rPr>
        <w:t xml:space="preserve"> и </w:t>
      </w:r>
      <w:proofErr w:type="spellStart"/>
      <w:r w:rsidRPr="00775951">
        <w:rPr>
          <w:rFonts w:ascii="Times New Roman" w:eastAsia="Times New Roman" w:hAnsi="Times New Roman" w:cs="Times New Roman"/>
          <w:color w:val="000000"/>
          <w:sz w:val="28"/>
          <w:szCs w:val="28"/>
          <w:lang w:eastAsia="ru-RU"/>
        </w:rPr>
        <w:t>Новолеушинской</w:t>
      </w:r>
      <w:proofErr w:type="spellEnd"/>
      <w:r w:rsidRPr="00775951">
        <w:rPr>
          <w:rFonts w:ascii="Times New Roman" w:eastAsia="Times New Roman" w:hAnsi="Times New Roman" w:cs="Times New Roman"/>
          <w:color w:val="000000"/>
          <w:sz w:val="28"/>
          <w:szCs w:val="28"/>
          <w:lang w:eastAsia="ru-RU"/>
        </w:rPr>
        <w:t xml:space="preserve"> школ. </w:t>
      </w:r>
    </w:p>
    <w:p w14:paraId="36E89F21"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Не первый год в дошкольных учреждениях района проводится капитальный ремонт в рамках регионального социально-значимого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инициированного губернатором Ивановской области. В результате отремонтирована кровля здания детского сада Елховской школы, проведен ремонт входного крыльца, фундамента и отмосток здания дошкольных групп </w:t>
      </w:r>
      <w:proofErr w:type="spellStart"/>
      <w:r w:rsidRPr="00775951">
        <w:rPr>
          <w:rFonts w:ascii="Times New Roman" w:eastAsia="Times New Roman" w:hAnsi="Times New Roman" w:cs="Times New Roman"/>
          <w:color w:val="000000"/>
          <w:sz w:val="28"/>
          <w:szCs w:val="28"/>
          <w:lang w:eastAsia="ru-RU"/>
        </w:rPr>
        <w:t>Новогоряновской</w:t>
      </w:r>
      <w:proofErr w:type="spellEnd"/>
      <w:r w:rsidRPr="00775951">
        <w:rPr>
          <w:rFonts w:ascii="Times New Roman" w:eastAsia="Times New Roman" w:hAnsi="Times New Roman" w:cs="Times New Roman"/>
          <w:color w:val="000000"/>
          <w:sz w:val="28"/>
          <w:szCs w:val="28"/>
          <w:lang w:eastAsia="ru-RU"/>
        </w:rPr>
        <w:t xml:space="preserve"> школы. </w:t>
      </w:r>
    </w:p>
    <w:p w14:paraId="152D7787"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В рамках регионального проекта «Детское пространство 37»  в детском саду № 1 </w:t>
      </w:r>
      <w:proofErr w:type="spellStart"/>
      <w:r w:rsidRPr="00775951">
        <w:rPr>
          <w:rFonts w:ascii="Times New Roman" w:eastAsia="Times New Roman" w:hAnsi="Times New Roman" w:cs="Times New Roman"/>
          <w:color w:val="000000"/>
          <w:sz w:val="28"/>
          <w:szCs w:val="28"/>
          <w:lang w:eastAsia="ru-RU"/>
        </w:rPr>
        <w:t>п.Нерль</w:t>
      </w:r>
      <w:proofErr w:type="spellEnd"/>
      <w:r w:rsidRPr="00775951">
        <w:rPr>
          <w:rFonts w:ascii="Times New Roman" w:eastAsia="Times New Roman" w:hAnsi="Times New Roman" w:cs="Times New Roman"/>
          <w:color w:val="000000"/>
          <w:sz w:val="28"/>
          <w:szCs w:val="28"/>
          <w:lang w:eastAsia="ru-RU"/>
        </w:rPr>
        <w:t xml:space="preserve"> установлена современная, качественная спортивно-игровая </w:t>
      </w:r>
      <w:r w:rsidRPr="00775951">
        <w:rPr>
          <w:rFonts w:ascii="Times New Roman" w:eastAsia="Times New Roman" w:hAnsi="Times New Roman" w:cs="Times New Roman"/>
          <w:color w:val="000000"/>
          <w:sz w:val="28"/>
          <w:szCs w:val="28"/>
          <w:lang w:eastAsia="ru-RU"/>
        </w:rPr>
        <w:lastRenderedPageBreak/>
        <w:t xml:space="preserve">площадка для дошкольников, которая поможет сформировать у всех участников образовательного процесса осознанное отношение к здоровью и здоровьесберегающее поведение, развивать физические качества детей дошкольного возраста для дальнейших занятий профессиональным спортом и подготовки к сдаче норм ГТО. </w:t>
      </w:r>
    </w:p>
    <w:p w14:paraId="0C4F34E9"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В рамках мероприятий по обеспечению доступности для инвалидов в образовательных организациях в текущем году все общеобразовательные организации и МБУ ДО ЦРТДЮ оснащены индукционными петлями для </w:t>
      </w:r>
      <w:proofErr w:type="spellStart"/>
      <w:r w:rsidRPr="00775951">
        <w:rPr>
          <w:rFonts w:ascii="Times New Roman" w:eastAsia="Times New Roman" w:hAnsi="Times New Roman" w:cs="Times New Roman"/>
          <w:color w:val="000000"/>
          <w:sz w:val="28"/>
          <w:szCs w:val="28"/>
          <w:lang w:eastAsia="ru-RU"/>
        </w:rPr>
        <w:t>слабослышаших</w:t>
      </w:r>
      <w:proofErr w:type="spellEnd"/>
      <w:r w:rsidRPr="00775951">
        <w:rPr>
          <w:rFonts w:ascii="Times New Roman" w:eastAsia="Times New Roman" w:hAnsi="Times New Roman" w:cs="Times New Roman"/>
          <w:color w:val="000000"/>
          <w:sz w:val="28"/>
          <w:szCs w:val="28"/>
          <w:lang w:eastAsia="ru-RU"/>
        </w:rPr>
        <w:t xml:space="preserve"> при проведении массовых мероприятий за счет средств местного бюджета (350 </w:t>
      </w:r>
      <w:proofErr w:type="spellStart"/>
      <w:r w:rsidRPr="00775951">
        <w:rPr>
          <w:rFonts w:ascii="Times New Roman" w:eastAsia="Times New Roman" w:hAnsi="Times New Roman" w:cs="Times New Roman"/>
          <w:color w:val="000000"/>
          <w:sz w:val="28"/>
          <w:szCs w:val="28"/>
          <w:lang w:eastAsia="ru-RU"/>
        </w:rPr>
        <w:t>тыс.руб</w:t>
      </w:r>
      <w:proofErr w:type="spellEnd"/>
      <w:r w:rsidRPr="00775951">
        <w:rPr>
          <w:rFonts w:ascii="Times New Roman" w:eastAsia="Times New Roman" w:hAnsi="Times New Roman" w:cs="Times New Roman"/>
          <w:color w:val="000000"/>
          <w:sz w:val="28"/>
          <w:szCs w:val="28"/>
          <w:lang w:eastAsia="ru-RU"/>
        </w:rPr>
        <w:t>.).</w:t>
      </w:r>
    </w:p>
    <w:p w14:paraId="55AD9154"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В период летних каникул 2024 года инфраструктура отдыха и оздоровления была представлена 21 ЛДП с охватом 280 человек и 10 человек, находящихся в трудной жизненной ситуации. Временной занятостью были охвачены несовершеннолетние в возрасте от 14 до 18 лет в количестве 205 человек.</w:t>
      </w:r>
    </w:p>
    <w:p w14:paraId="7EAD36AD"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Охват детей дополнительным образованием в районе составляет 98,4% среди обучающихся, и  72,6% среди населения от 5 до 18 лет (в рамках Соглашения 72%). </w:t>
      </w:r>
    </w:p>
    <w:p w14:paraId="56179204" w14:textId="37300E47" w:rsidR="00775951" w:rsidRDefault="005C19E7"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5C19E7">
        <w:rPr>
          <w:rFonts w:ascii="Times New Roman" w:eastAsia="Times New Roman" w:hAnsi="Times New Roman" w:cs="Times New Roman"/>
          <w:sz w:val="28"/>
          <w:szCs w:val="28"/>
          <w:lang w:eastAsia="ru-RU"/>
        </w:rPr>
        <w:t>Ежедневный подвоз 3</w:t>
      </w:r>
      <w:r>
        <w:rPr>
          <w:rFonts w:ascii="Times New Roman" w:eastAsia="Times New Roman" w:hAnsi="Times New Roman" w:cs="Times New Roman"/>
          <w:sz w:val="28"/>
          <w:szCs w:val="28"/>
          <w:lang w:eastAsia="ru-RU"/>
        </w:rPr>
        <w:t>8</w:t>
      </w:r>
      <w:r w:rsidRPr="005C19E7">
        <w:rPr>
          <w:rFonts w:ascii="Times New Roman" w:eastAsia="Times New Roman" w:hAnsi="Times New Roman" w:cs="Times New Roman"/>
          <w:sz w:val="28"/>
          <w:szCs w:val="28"/>
          <w:lang w:eastAsia="ru-RU"/>
        </w:rPr>
        <w:t>% обучающихся (</w:t>
      </w:r>
      <w:r>
        <w:rPr>
          <w:rFonts w:ascii="Times New Roman" w:eastAsia="Times New Roman" w:hAnsi="Times New Roman" w:cs="Times New Roman"/>
          <w:sz w:val="28"/>
          <w:szCs w:val="28"/>
          <w:lang w:eastAsia="ru-RU"/>
        </w:rPr>
        <w:t>314</w:t>
      </w:r>
      <w:r w:rsidRPr="005C19E7">
        <w:rPr>
          <w:rFonts w:ascii="Times New Roman" w:eastAsia="Times New Roman" w:hAnsi="Times New Roman" w:cs="Times New Roman"/>
          <w:sz w:val="28"/>
          <w:szCs w:val="28"/>
          <w:lang w:eastAsia="ru-RU"/>
        </w:rPr>
        <w:t xml:space="preserve"> чел.) к месту учебы осуществляют 10 школьных автобусов. Учитывая вопросы обеспечения безопасности детей, в том числе и на школьных маршрутах, администрацией района предпринимаются все меры для обновления парка школьного автотранспорта. </w:t>
      </w:r>
      <w:r w:rsidR="00775951" w:rsidRPr="00775951">
        <w:rPr>
          <w:rFonts w:ascii="Times New Roman" w:eastAsia="Times New Roman" w:hAnsi="Times New Roman" w:cs="Times New Roman"/>
          <w:color w:val="000000"/>
          <w:sz w:val="28"/>
          <w:szCs w:val="28"/>
          <w:lang w:eastAsia="ru-RU"/>
        </w:rPr>
        <w:t xml:space="preserve">В рамках федеральных поставок обновлен парк школьного автотранспорта. В 2023 году в Морозовскую школу поступил новый автобус марки ГАЗ на 16 мест. В текущем году планируется поступление еще двух единиц в </w:t>
      </w:r>
      <w:proofErr w:type="spellStart"/>
      <w:r w:rsidR="00775951" w:rsidRPr="00775951">
        <w:rPr>
          <w:rFonts w:ascii="Times New Roman" w:eastAsia="Times New Roman" w:hAnsi="Times New Roman" w:cs="Times New Roman"/>
          <w:color w:val="000000"/>
          <w:sz w:val="28"/>
          <w:szCs w:val="28"/>
          <w:lang w:eastAsia="ru-RU"/>
        </w:rPr>
        <w:t>Нерльскую</w:t>
      </w:r>
      <w:proofErr w:type="spellEnd"/>
      <w:r w:rsidR="00775951" w:rsidRPr="00775951">
        <w:rPr>
          <w:rFonts w:ascii="Times New Roman" w:eastAsia="Times New Roman" w:hAnsi="Times New Roman" w:cs="Times New Roman"/>
          <w:color w:val="000000"/>
          <w:sz w:val="28"/>
          <w:szCs w:val="28"/>
          <w:lang w:eastAsia="ru-RU"/>
        </w:rPr>
        <w:t xml:space="preserve"> и </w:t>
      </w:r>
      <w:proofErr w:type="spellStart"/>
      <w:r w:rsidR="00775951" w:rsidRPr="00775951">
        <w:rPr>
          <w:rFonts w:ascii="Times New Roman" w:eastAsia="Times New Roman" w:hAnsi="Times New Roman" w:cs="Times New Roman"/>
          <w:color w:val="000000"/>
          <w:sz w:val="28"/>
          <w:szCs w:val="28"/>
          <w:lang w:eastAsia="ru-RU"/>
        </w:rPr>
        <w:t>Новогоряновскую</w:t>
      </w:r>
      <w:proofErr w:type="spellEnd"/>
      <w:r w:rsidR="00775951" w:rsidRPr="00775951">
        <w:rPr>
          <w:rFonts w:ascii="Times New Roman" w:eastAsia="Times New Roman" w:hAnsi="Times New Roman" w:cs="Times New Roman"/>
          <w:color w:val="000000"/>
          <w:sz w:val="28"/>
          <w:szCs w:val="28"/>
          <w:lang w:eastAsia="ru-RU"/>
        </w:rPr>
        <w:t xml:space="preserve"> школы в связи с физическим износом транспорта.</w:t>
      </w:r>
    </w:p>
    <w:p w14:paraId="64F767C8" w14:textId="0255424B" w:rsidR="005C19E7" w:rsidRDefault="005C19E7" w:rsidP="005C19E7">
      <w:pPr>
        <w:spacing w:after="0" w:line="240" w:lineRule="auto"/>
        <w:ind w:firstLine="567"/>
        <w:jc w:val="both"/>
        <w:rPr>
          <w:rFonts w:ascii="Times New Roman" w:eastAsia="Times New Roman" w:hAnsi="Times New Roman" w:cs="Times New Roman"/>
          <w:sz w:val="28"/>
          <w:szCs w:val="28"/>
          <w:lang w:eastAsia="ru-RU"/>
        </w:rPr>
      </w:pPr>
      <w:r w:rsidRPr="005C19E7">
        <w:rPr>
          <w:rFonts w:ascii="Times New Roman" w:eastAsia="Times New Roman" w:hAnsi="Times New Roman" w:cs="Times New Roman"/>
          <w:sz w:val="28"/>
          <w:szCs w:val="28"/>
          <w:lang w:eastAsia="ru-RU"/>
        </w:rPr>
        <w:t>В районе 100% обучающихся учатся в современных условиях, что способствует повышению качества и доступности образования. Достигнут достаточно высокий уровень обеспеченности школ современным учебным оборудованием: мультимедийные проекторы, интерактивные доски, доступ к сети Интернет, собственные сайты. Работают электронный журнал, и электронный дневник, Активно развивается система дистанционного обучения школьников. С использованием портала дистанционного обучения школьников Ивановской области обучаются  7</w:t>
      </w:r>
      <w:r>
        <w:rPr>
          <w:rFonts w:ascii="Times New Roman" w:eastAsia="Times New Roman" w:hAnsi="Times New Roman" w:cs="Times New Roman"/>
          <w:sz w:val="28"/>
          <w:szCs w:val="28"/>
          <w:lang w:eastAsia="ru-RU"/>
        </w:rPr>
        <w:t>4</w:t>
      </w:r>
      <w:r w:rsidRPr="005C19E7">
        <w:rPr>
          <w:rFonts w:ascii="Times New Roman" w:eastAsia="Times New Roman" w:hAnsi="Times New Roman" w:cs="Times New Roman"/>
          <w:sz w:val="28"/>
          <w:szCs w:val="28"/>
          <w:lang w:eastAsia="ru-RU"/>
        </w:rPr>
        <w:t xml:space="preserve"> учащихся с 7 по 11 класс из 6 образовательных организаций, учащиеся 11 классов имеют возможность участвовать в вебинарах по подготовке к государственной итоговой аттестации</w:t>
      </w:r>
      <w:r>
        <w:rPr>
          <w:rFonts w:ascii="Times New Roman" w:eastAsia="Times New Roman" w:hAnsi="Times New Roman" w:cs="Times New Roman"/>
          <w:sz w:val="28"/>
          <w:szCs w:val="28"/>
          <w:lang w:eastAsia="ru-RU"/>
        </w:rPr>
        <w:t>.</w:t>
      </w:r>
      <w:r w:rsidRPr="005C19E7">
        <w:rPr>
          <w:rFonts w:ascii="Times New Roman" w:eastAsia="Times New Roman" w:hAnsi="Times New Roman" w:cs="Times New Roman"/>
          <w:sz w:val="28"/>
          <w:szCs w:val="28"/>
          <w:lang w:eastAsia="ru-RU"/>
        </w:rPr>
        <w:t xml:space="preserve"> </w:t>
      </w:r>
    </w:p>
    <w:p w14:paraId="6149975E" w14:textId="612BB624" w:rsidR="00775951" w:rsidRPr="00775951" w:rsidRDefault="00775951" w:rsidP="005C19E7">
      <w:pPr>
        <w:spacing w:after="0" w:line="240" w:lineRule="auto"/>
        <w:ind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Работая в направлении сохранения и укрепления здоровья школьников, из бюджета района в текущем году выделены средства на организацию питания обучающихся из многодетных семей и семей, находящихся в трудной жизненной ситуации, детей-инвалидов и детей-сирот (196 чел.), в сумме 1914,4 </w:t>
      </w:r>
      <w:proofErr w:type="spellStart"/>
      <w:r w:rsidRPr="00775951">
        <w:rPr>
          <w:rFonts w:ascii="Times New Roman" w:eastAsia="Times New Roman" w:hAnsi="Times New Roman" w:cs="Times New Roman"/>
          <w:color w:val="000000"/>
          <w:sz w:val="28"/>
          <w:szCs w:val="28"/>
          <w:lang w:eastAsia="ru-RU"/>
        </w:rPr>
        <w:t>тыс.рублей</w:t>
      </w:r>
      <w:proofErr w:type="spellEnd"/>
      <w:r w:rsidRPr="00775951">
        <w:rPr>
          <w:rFonts w:ascii="Times New Roman" w:eastAsia="Times New Roman" w:hAnsi="Times New Roman" w:cs="Times New Roman"/>
          <w:color w:val="000000"/>
          <w:sz w:val="28"/>
          <w:szCs w:val="28"/>
          <w:lang w:eastAsia="ru-RU"/>
        </w:rPr>
        <w:t xml:space="preserve">, в размере 73,95 рублей в день на одного обучающегося. Для питания всех обучающихся начальных классов (347 чел.) привлечено </w:t>
      </w:r>
      <w:r w:rsidRPr="00775951">
        <w:rPr>
          <w:rFonts w:ascii="Times New Roman" w:eastAsia="Times New Roman" w:hAnsi="Times New Roman" w:cs="Times New Roman"/>
          <w:color w:val="000000"/>
          <w:sz w:val="28"/>
          <w:szCs w:val="28"/>
          <w:lang w:eastAsia="ru-RU"/>
        </w:rPr>
        <w:lastRenderedPageBreak/>
        <w:t xml:space="preserve">федеральных средств на сумму 2370,4 </w:t>
      </w:r>
      <w:proofErr w:type="spellStart"/>
      <w:r w:rsidRPr="00775951">
        <w:rPr>
          <w:rFonts w:ascii="Times New Roman" w:eastAsia="Times New Roman" w:hAnsi="Times New Roman" w:cs="Times New Roman"/>
          <w:color w:val="000000"/>
          <w:sz w:val="28"/>
          <w:szCs w:val="28"/>
          <w:lang w:eastAsia="ru-RU"/>
        </w:rPr>
        <w:t>тыс.рублей</w:t>
      </w:r>
      <w:proofErr w:type="spellEnd"/>
      <w:r w:rsidRPr="00775951">
        <w:rPr>
          <w:rFonts w:ascii="Times New Roman" w:eastAsia="Times New Roman" w:hAnsi="Times New Roman" w:cs="Times New Roman"/>
          <w:color w:val="000000"/>
          <w:sz w:val="28"/>
          <w:szCs w:val="28"/>
          <w:lang w:eastAsia="ru-RU"/>
        </w:rPr>
        <w:t xml:space="preserve">, детей из семей участников СВО (19 чел.) 158,8 </w:t>
      </w:r>
      <w:proofErr w:type="spellStart"/>
      <w:r w:rsidRPr="00775951">
        <w:rPr>
          <w:rFonts w:ascii="Times New Roman" w:eastAsia="Times New Roman" w:hAnsi="Times New Roman" w:cs="Times New Roman"/>
          <w:color w:val="000000"/>
          <w:sz w:val="28"/>
          <w:szCs w:val="28"/>
          <w:lang w:eastAsia="ru-RU"/>
        </w:rPr>
        <w:t>тыс.рублей</w:t>
      </w:r>
      <w:proofErr w:type="spellEnd"/>
      <w:r w:rsidRPr="00775951">
        <w:rPr>
          <w:rFonts w:ascii="Times New Roman" w:eastAsia="Times New Roman" w:hAnsi="Times New Roman" w:cs="Times New Roman"/>
          <w:color w:val="000000"/>
          <w:sz w:val="28"/>
          <w:szCs w:val="28"/>
          <w:lang w:eastAsia="ru-RU"/>
        </w:rPr>
        <w:t>; 10 детей из семей участников СВО пользуются льготой по уменьшению родительской платы, взимаемой за присмотр и уход в муниципальных образовательных организациях, реализующих дошкольное образование; 94 дошкольника из многодетных семей полностью освобождены от оплаты за детский сад.</w:t>
      </w:r>
    </w:p>
    <w:p w14:paraId="5F40CAE9"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Обеспечение равной доступности дополнительного образования для детей с разными образовательными потребностями и возможностями позволяет сохранить внедрение системы персонифицированного финансирования дополнительного образования детей и социального заказа. </w:t>
      </w:r>
    </w:p>
    <w:p w14:paraId="53B53DB6" w14:textId="07841199"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Социальное партнерство общеобразовательных организаций и вузов значительно повышает эффективность обеспечения необходимой и современной подготовки старшеклассников к жизни в информационном, постоянно развивающемся мире.  Не первый год выстроено сотрудничество </w:t>
      </w:r>
      <w:proofErr w:type="spellStart"/>
      <w:r w:rsidRPr="00775951">
        <w:rPr>
          <w:rFonts w:ascii="Times New Roman" w:eastAsia="Times New Roman" w:hAnsi="Times New Roman" w:cs="Times New Roman"/>
          <w:color w:val="000000"/>
          <w:sz w:val="28"/>
          <w:szCs w:val="28"/>
          <w:lang w:eastAsia="ru-RU"/>
        </w:rPr>
        <w:t>агрофакультета</w:t>
      </w:r>
      <w:proofErr w:type="spellEnd"/>
      <w:r w:rsidRPr="00775951">
        <w:rPr>
          <w:rFonts w:ascii="Times New Roman" w:eastAsia="Times New Roman" w:hAnsi="Times New Roman" w:cs="Times New Roman"/>
          <w:color w:val="000000"/>
          <w:sz w:val="28"/>
          <w:szCs w:val="28"/>
          <w:lang w:eastAsia="ru-RU"/>
        </w:rPr>
        <w:t xml:space="preserve"> Верхневолжского государственного </w:t>
      </w:r>
      <w:proofErr w:type="spellStart"/>
      <w:r w:rsidRPr="00775951">
        <w:rPr>
          <w:rFonts w:ascii="Times New Roman" w:eastAsia="Times New Roman" w:hAnsi="Times New Roman" w:cs="Times New Roman"/>
          <w:color w:val="000000"/>
          <w:sz w:val="28"/>
          <w:szCs w:val="28"/>
          <w:lang w:eastAsia="ru-RU"/>
        </w:rPr>
        <w:t>агробиотехнологического</w:t>
      </w:r>
      <w:proofErr w:type="spellEnd"/>
      <w:r w:rsidRPr="00775951">
        <w:rPr>
          <w:rFonts w:ascii="Times New Roman" w:eastAsia="Times New Roman" w:hAnsi="Times New Roman" w:cs="Times New Roman"/>
          <w:color w:val="000000"/>
          <w:sz w:val="28"/>
          <w:szCs w:val="28"/>
          <w:lang w:eastAsia="ru-RU"/>
        </w:rPr>
        <w:t xml:space="preserve"> университета  с Центрами образования «Точка роста» Морозовской школы в рамках реализации проекта «Лаборатория под открытым небом» и </w:t>
      </w:r>
      <w:proofErr w:type="spellStart"/>
      <w:r w:rsidRPr="00775951">
        <w:rPr>
          <w:rFonts w:ascii="Times New Roman" w:eastAsia="Times New Roman" w:hAnsi="Times New Roman" w:cs="Times New Roman"/>
          <w:color w:val="000000"/>
          <w:sz w:val="28"/>
          <w:szCs w:val="28"/>
          <w:lang w:eastAsia="ru-RU"/>
        </w:rPr>
        <w:t>Большеклочковской</w:t>
      </w:r>
      <w:proofErr w:type="spellEnd"/>
      <w:r w:rsidRPr="00775951">
        <w:rPr>
          <w:rFonts w:ascii="Times New Roman" w:eastAsia="Times New Roman" w:hAnsi="Times New Roman" w:cs="Times New Roman"/>
          <w:color w:val="000000"/>
          <w:sz w:val="28"/>
          <w:szCs w:val="28"/>
          <w:lang w:eastAsia="ru-RU"/>
        </w:rPr>
        <w:t xml:space="preserve"> школы в рамках реализации курса внеурочной деятельности сельскохозяйственной направленности.</w:t>
      </w:r>
    </w:p>
    <w:p w14:paraId="6B0D4CA0"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 В 2023-2024 учебном году на базе общеобразовательных организаций и организаций дополнительного образования открыто 8 первичных отделений Российского движения детей и молодежи «Движение первых». В школах с 1 сентября появилась должность советника директора по воспитанию и взаимодействию с детскими общественными организациями, функционируют созданные центры детских инициатив. Советники по воспитанию помогают организовать современный воспитательный процесс в школе, воплощать идеи школьников, привлекая их к просветительским, спортивным и социально-значимым мероприятиям. В рамках федерального проекта «Развитие системы поддержки молодежи» национального проекта «Образование» три проекта </w:t>
      </w:r>
      <w:proofErr w:type="spellStart"/>
      <w:r w:rsidRPr="00775951">
        <w:rPr>
          <w:rFonts w:ascii="Times New Roman" w:eastAsia="Times New Roman" w:hAnsi="Times New Roman" w:cs="Times New Roman"/>
          <w:color w:val="000000"/>
          <w:sz w:val="28"/>
          <w:szCs w:val="28"/>
          <w:lang w:eastAsia="ru-RU"/>
        </w:rPr>
        <w:t>Нерльской</w:t>
      </w:r>
      <w:proofErr w:type="spellEnd"/>
      <w:r w:rsidRPr="00775951">
        <w:rPr>
          <w:rFonts w:ascii="Times New Roman" w:eastAsia="Times New Roman" w:hAnsi="Times New Roman" w:cs="Times New Roman"/>
          <w:color w:val="000000"/>
          <w:sz w:val="28"/>
          <w:szCs w:val="28"/>
          <w:lang w:eastAsia="ru-RU"/>
        </w:rPr>
        <w:t xml:space="preserve"> и </w:t>
      </w:r>
      <w:proofErr w:type="spellStart"/>
      <w:r w:rsidRPr="00775951">
        <w:rPr>
          <w:rFonts w:ascii="Times New Roman" w:eastAsia="Times New Roman" w:hAnsi="Times New Roman" w:cs="Times New Roman"/>
          <w:color w:val="000000"/>
          <w:sz w:val="28"/>
          <w:szCs w:val="28"/>
          <w:lang w:eastAsia="ru-RU"/>
        </w:rPr>
        <w:t>Новогоряновской</w:t>
      </w:r>
      <w:proofErr w:type="spellEnd"/>
      <w:r w:rsidRPr="00775951">
        <w:rPr>
          <w:rFonts w:ascii="Times New Roman" w:eastAsia="Times New Roman" w:hAnsi="Times New Roman" w:cs="Times New Roman"/>
          <w:color w:val="000000"/>
          <w:sz w:val="28"/>
          <w:szCs w:val="28"/>
          <w:lang w:eastAsia="ru-RU"/>
        </w:rPr>
        <w:t xml:space="preserve"> школ приняли участие во всероссийском конкурсе молодежных проектов </w:t>
      </w:r>
      <w:proofErr w:type="spellStart"/>
      <w:r w:rsidRPr="00775951">
        <w:rPr>
          <w:rFonts w:ascii="Times New Roman" w:eastAsia="Times New Roman" w:hAnsi="Times New Roman" w:cs="Times New Roman"/>
          <w:color w:val="000000"/>
          <w:sz w:val="28"/>
          <w:szCs w:val="28"/>
          <w:lang w:eastAsia="ru-RU"/>
        </w:rPr>
        <w:t>Росмолодежь.Гранты</w:t>
      </w:r>
      <w:proofErr w:type="spellEnd"/>
      <w:r w:rsidRPr="00775951">
        <w:rPr>
          <w:rFonts w:ascii="Times New Roman" w:eastAsia="Times New Roman" w:hAnsi="Times New Roman" w:cs="Times New Roman"/>
          <w:color w:val="000000"/>
          <w:sz w:val="28"/>
          <w:szCs w:val="28"/>
          <w:lang w:eastAsia="ru-RU"/>
        </w:rPr>
        <w:t xml:space="preserve"> (</w:t>
      </w:r>
      <w:proofErr w:type="spellStart"/>
      <w:r w:rsidRPr="00775951">
        <w:rPr>
          <w:rFonts w:ascii="Times New Roman" w:eastAsia="Times New Roman" w:hAnsi="Times New Roman" w:cs="Times New Roman"/>
          <w:color w:val="000000"/>
          <w:sz w:val="28"/>
          <w:szCs w:val="28"/>
          <w:lang w:eastAsia="ru-RU"/>
        </w:rPr>
        <w:t>микрогранты</w:t>
      </w:r>
      <w:proofErr w:type="spellEnd"/>
      <w:r w:rsidRPr="00775951">
        <w:rPr>
          <w:rFonts w:ascii="Times New Roman" w:eastAsia="Times New Roman" w:hAnsi="Times New Roman" w:cs="Times New Roman"/>
          <w:color w:val="000000"/>
          <w:sz w:val="28"/>
          <w:szCs w:val="28"/>
          <w:lang w:eastAsia="ru-RU"/>
        </w:rPr>
        <w:t xml:space="preserve">). </w:t>
      </w:r>
    </w:p>
    <w:p w14:paraId="78418A56" w14:textId="77777777" w:rsidR="00775951" w:rsidRPr="00775951" w:rsidRDefault="00775951"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В текущем году в рамках поддержки обучающихся, проявивших особые способности в учебной, спортивной, творческой деятельности, присужден гранд главы Тейковского муниципального района пяти школьникам </w:t>
      </w:r>
      <w:proofErr w:type="spellStart"/>
      <w:r w:rsidRPr="00775951">
        <w:rPr>
          <w:rFonts w:ascii="Times New Roman" w:eastAsia="Times New Roman" w:hAnsi="Times New Roman" w:cs="Times New Roman"/>
          <w:color w:val="000000"/>
          <w:sz w:val="28"/>
          <w:szCs w:val="28"/>
          <w:lang w:eastAsia="ru-RU"/>
        </w:rPr>
        <w:t>Нерльской</w:t>
      </w:r>
      <w:proofErr w:type="spellEnd"/>
      <w:r w:rsidRPr="00775951">
        <w:rPr>
          <w:rFonts w:ascii="Times New Roman" w:eastAsia="Times New Roman" w:hAnsi="Times New Roman" w:cs="Times New Roman"/>
          <w:color w:val="000000"/>
          <w:sz w:val="28"/>
          <w:szCs w:val="28"/>
          <w:lang w:eastAsia="ru-RU"/>
        </w:rPr>
        <w:t xml:space="preserve">, </w:t>
      </w:r>
      <w:proofErr w:type="spellStart"/>
      <w:r w:rsidRPr="00775951">
        <w:rPr>
          <w:rFonts w:ascii="Times New Roman" w:eastAsia="Times New Roman" w:hAnsi="Times New Roman" w:cs="Times New Roman"/>
          <w:color w:val="000000"/>
          <w:sz w:val="28"/>
          <w:szCs w:val="28"/>
          <w:lang w:eastAsia="ru-RU"/>
        </w:rPr>
        <w:t>Новогоряновской</w:t>
      </w:r>
      <w:proofErr w:type="spellEnd"/>
      <w:r w:rsidRPr="00775951">
        <w:rPr>
          <w:rFonts w:ascii="Times New Roman" w:eastAsia="Times New Roman" w:hAnsi="Times New Roman" w:cs="Times New Roman"/>
          <w:color w:val="000000"/>
          <w:sz w:val="28"/>
          <w:szCs w:val="28"/>
          <w:lang w:eastAsia="ru-RU"/>
        </w:rPr>
        <w:t xml:space="preserve">, </w:t>
      </w:r>
      <w:proofErr w:type="spellStart"/>
      <w:r w:rsidRPr="00775951">
        <w:rPr>
          <w:rFonts w:ascii="Times New Roman" w:eastAsia="Times New Roman" w:hAnsi="Times New Roman" w:cs="Times New Roman"/>
          <w:color w:val="000000"/>
          <w:sz w:val="28"/>
          <w:szCs w:val="28"/>
          <w:lang w:eastAsia="ru-RU"/>
        </w:rPr>
        <w:t>Новолеушинской</w:t>
      </w:r>
      <w:proofErr w:type="spellEnd"/>
      <w:r w:rsidRPr="00775951">
        <w:rPr>
          <w:rFonts w:ascii="Times New Roman" w:eastAsia="Times New Roman" w:hAnsi="Times New Roman" w:cs="Times New Roman"/>
          <w:color w:val="000000"/>
          <w:sz w:val="28"/>
          <w:szCs w:val="28"/>
          <w:lang w:eastAsia="ru-RU"/>
        </w:rPr>
        <w:t xml:space="preserve"> школ.</w:t>
      </w:r>
    </w:p>
    <w:p w14:paraId="7761C96D" w14:textId="0DFC4A45" w:rsidR="00193E34" w:rsidRPr="00775951" w:rsidRDefault="00775951" w:rsidP="00775951">
      <w:pPr>
        <w:spacing w:after="0" w:line="240" w:lineRule="auto"/>
        <w:ind w:right="-1" w:firstLine="567"/>
        <w:jc w:val="both"/>
        <w:rPr>
          <w:rFonts w:ascii="Times New Roman" w:eastAsia="Times New Roman" w:hAnsi="Times New Roman" w:cs="Times New Roman"/>
          <w:sz w:val="28"/>
          <w:szCs w:val="28"/>
        </w:rPr>
      </w:pPr>
      <w:r w:rsidRPr="00775951">
        <w:rPr>
          <w:rFonts w:ascii="Times New Roman" w:eastAsia="Times New Roman" w:hAnsi="Times New Roman" w:cs="Times New Roman"/>
          <w:color w:val="000000"/>
          <w:sz w:val="28"/>
          <w:szCs w:val="28"/>
          <w:lang w:eastAsia="ru-RU"/>
        </w:rPr>
        <w:t xml:space="preserve">Одним из важнейших условий повышения качества образования является обеспеченность системы образования муниципального района педагогическими кадрами, отвечающими современным квалификационным требованиям профессионального стандарта педагога. Для привлечения и закрепления молодых специалистов, в районе создана возможность материальной поддержки  молодых перспективных кадров за счет муниципальной программы «Развитие образования Тейковского муниципального района», предусматривающей единовременные и ежемесячные компенсационные выплаты. В 2023 году муниципалитет </w:t>
      </w:r>
      <w:r w:rsidRPr="00775951">
        <w:rPr>
          <w:rFonts w:ascii="Times New Roman" w:eastAsia="Times New Roman" w:hAnsi="Times New Roman" w:cs="Times New Roman"/>
          <w:color w:val="000000"/>
          <w:sz w:val="28"/>
          <w:szCs w:val="28"/>
          <w:lang w:eastAsia="ru-RU"/>
        </w:rPr>
        <w:lastRenderedPageBreak/>
        <w:t xml:space="preserve">оказывал финансовую поддержку молодым специалистам в размере 147,5 </w:t>
      </w:r>
      <w:proofErr w:type="spellStart"/>
      <w:r w:rsidRPr="00775951">
        <w:rPr>
          <w:rFonts w:ascii="Times New Roman" w:eastAsia="Times New Roman" w:hAnsi="Times New Roman" w:cs="Times New Roman"/>
          <w:color w:val="000000"/>
          <w:sz w:val="28"/>
          <w:szCs w:val="28"/>
          <w:lang w:eastAsia="ru-RU"/>
        </w:rPr>
        <w:t>тыс.руб</w:t>
      </w:r>
      <w:proofErr w:type="spellEnd"/>
      <w:r w:rsidRPr="00775951">
        <w:rPr>
          <w:rFonts w:ascii="Times New Roman" w:eastAsia="Times New Roman" w:hAnsi="Times New Roman" w:cs="Times New Roman"/>
          <w:color w:val="000000"/>
          <w:sz w:val="28"/>
          <w:szCs w:val="28"/>
          <w:lang w:eastAsia="ru-RU"/>
        </w:rPr>
        <w:t xml:space="preserve"> (всего выплатами пользовались 6 педагогов). Три школы (</w:t>
      </w:r>
      <w:proofErr w:type="spellStart"/>
      <w:r w:rsidRPr="00775951">
        <w:rPr>
          <w:rFonts w:ascii="Times New Roman" w:eastAsia="Times New Roman" w:hAnsi="Times New Roman" w:cs="Times New Roman"/>
          <w:color w:val="000000"/>
          <w:sz w:val="28"/>
          <w:szCs w:val="28"/>
          <w:lang w:eastAsia="ru-RU"/>
        </w:rPr>
        <w:t>Нерльская</w:t>
      </w:r>
      <w:proofErr w:type="spellEnd"/>
      <w:r w:rsidRPr="00775951">
        <w:rPr>
          <w:rFonts w:ascii="Times New Roman" w:eastAsia="Times New Roman" w:hAnsi="Times New Roman" w:cs="Times New Roman"/>
          <w:color w:val="000000"/>
          <w:sz w:val="28"/>
          <w:szCs w:val="28"/>
          <w:lang w:eastAsia="ru-RU"/>
        </w:rPr>
        <w:t xml:space="preserve">, </w:t>
      </w:r>
      <w:proofErr w:type="spellStart"/>
      <w:r w:rsidRPr="00775951">
        <w:rPr>
          <w:rFonts w:ascii="Times New Roman" w:eastAsia="Times New Roman" w:hAnsi="Times New Roman" w:cs="Times New Roman"/>
          <w:color w:val="000000"/>
          <w:sz w:val="28"/>
          <w:szCs w:val="28"/>
          <w:lang w:eastAsia="ru-RU"/>
        </w:rPr>
        <w:t>Новолеушинская</w:t>
      </w:r>
      <w:proofErr w:type="spellEnd"/>
      <w:r w:rsidRPr="00775951">
        <w:rPr>
          <w:rFonts w:ascii="Times New Roman" w:eastAsia="Times New Roman" w:hAnsi="Times New Roman" w:cs="Times New Roman"/>
          <w:color w:val="000000"/>
          <w:sz w:val="28"/>
          <w:szCs w:val="28"/>
          <w:lang w:eastAsia="ru-RU"/>
        </w:rPr>
        <w:t xml:space="preserve"> и Морозовская) заключили договора с выпускниками 11 классов на целевое бюджетное обучение с </w:t>
      </w:r>
      <w:proofErr w:type="spellStart"/>
      <w:r w:rsidRPr="00775951">
        <w:rPr>
          <w:rFonts w:ascii="Times New Roman" w:eastAsia="Times New Roman" w:hAnsi="Times New Roman" w:cs="Times New Roman"/>
          <w:color w:val="000000"/>
          <w:sz w:val="28"/>
          <w:szCs w:val="28"/>
          <w:lang w:eastAsia="ru-RU"/>
        </w:rPr>
        <w:t>ИвГУ</w:t>
      </w:r>
      <w:proofErr w:type="spellEnd"/>
      <w:r w:rsidRPr="00775951">
        <w:rPr>
          <w:rFonts w:ascii="Times New Roman" w:eastAsia="Times New Roman" w:hAnsi="Times New Roman" w:cs="Times New Roman"/>
          <w:color w:val="000000"/>
          <w:sz w:val="28"/>
          <w:szCs w:val="28"/>
          <w:lang w:eastAsia="ru-RU"/>
        </w:rPr>
        <w:t xml:space="preserve">  по педагогическим специальностям (история, начальные классы, психология), целевикам с 01.01.2024 школы осуществляют ежемесячные выплаты в виде дополнительной стипендии в размере 5000 рублей за счет средств бюджета Тейковского района. </w:t>
      </w:r>
      <w:r w:rsidR="00DB2C6B" w:rsidRPr="00775951">
        <w:rPr>
          <w:rFonts w:ascii="Times New Roman" w:eastAsia="Times New Roman" w:hAnsi="Times New Roman" w:cs="Times New Roman"/>
          <w:color w:val="000000"/>
          <w:sz w:val="28"/>
          <w:szCs w:val="28"/>
          <w:lang w:eastAsia="ru-RU"/>
        </w:rPr>
        <w:t>Выпускники 11 классов</w:t>
      </w:r>
      <w:r w:rsidR="00733209" w:rsidRPr="00775951">
        <w:rPr>
          <w:rFonts w:ascii="Times New Roman" w:eastAsia="Times New Roman" w:hAnsi="Times New Roman" w:cs="Times New Roman"/>
          <w:color w:val="000000"/>
          <w:sz w:val="28"/>
          <w:szCs w:val="28"/>
          <w:lang w:eastAsia="ru-RU"/>
        </w:rPr>
        <w:t xml:space="preserve"> школ нашего района  достойно справились с экзаменами в период государственной итоговой аттестации. </w:t>
      </w:r>
      <w:r w:rsidR="00BE6991" w:rsidRPr="00775951">
        <w:rPr>
          <w:rFonts w:ascii="Times New Roman" w:eastAsia="Times New Roman" w:hAnsi="Times New Roman" w:cs="Times New Roman"/>
          <w:sz w:val="28"/>
          <w:szCs w:val="28"/>
        </w:rPr>
        <w:t xml:space="preserve">Среди </w:t>
      </w:r>
      <w:r w:rsidR="00733209" w:rsidRPr="00775951">
        <w:rPr>
          <w:rFonts w:ascii="Times New Roman" w:eastAsia="Times New Roman" w:hAnsi="Times New Roman" w:cs="Times New Roman"/>
          <w:sz w:val="28"/>
          <w:szCs w:val="28"/>
        </w:rPr>
        <w:t xml:space="preserve"> </w:t>
      </w:r>
      <w:r w:rsidR="00930DB6" w:rsidRPr="00775951">
        <w:rPr>
          <w:rFonts w:ascii="Times New Roman" w:eastAsia="Times New Roman" w:hAnsi="Times New Roman" w:cs="Times New Roman"/>
          <w:sz w:val="28"/>
          <w:szCs w:val="28"/>
        </w:rPr>
        <w:t>17</w:t>
      </w:r>
      <w:r w:rsidR="00733209" w:rsidRPr="00775951">
        <w:rPr>
          <w:rFonts w:ascii="Times New Roman" w:eastAsia="Times New Roman" w:hAnsi="Times New Roman" w:cs="Times New Roman"/>
          <w:sz w:val="28"/>
          <w:szCs w:val="28"/>
        </w:rPr>
        <w:t xml:space="preserve"> выпускников 11 классов </w:t>
      </w:r>
      <w:r w:rsidR="00930DB6" w:rsidRPr="00775951">
        <w:rPr>
          <w:rFonts w:ascii="Times New Roman" w:eastAsia="Times New Roman" w:hAnsi="Times New Roman" w:cs="Times New Roman"/>
          <w:sz w:val="28"/>
          <w:szCs w:val="28"/>
        </w:rPr>
        <w:t>три выпускницы</w:t>
      </w:r>
      <w:r w:rsidR="00733209" w:rsidRPr="00775951">
        <w:rPr>
          <w:rFonts w:ascii="Times New Roman" w:eastAsia="Times New Roman" w:hAnsi="Times New Roman" w:cs="Times New Roman"/>
          <w:sz w:val="28"/>
          <w:szCs w:val="28"/>
        </w:rPr>
        <w:t xml:space="preserve"> </w:t>
      </w:r>
      <w:proofErr w:type="spellStart"/>
      <w:r w:rsidR="00930DB6" w:rsidRPr="00775951">
        <w:rPr>
          <w:rFonts w:ascii="Times New Roman" w:eastAsia="Times New Roman" w:hAnsi="Times New Roman" w:cs="Times New Roman"/>
          <w:sz w:val="28"/>
          <w:szCs w:val="28"/>
        </w:rPr>
        <w:t>Нерльской</w:t>
      </w:r>
      <w:proofErr w:type="spellEnd"/>
      <w:r w:rsidR="00930DB6" w:rsidRPr="00775951">
        <w:rPr>
          <w:rFonts w:ascii="Times New Roman" w:eastAsia="Times New Roman" w:hAnsi="Times New Roman" w:cs="Times New Roman"/>
          <w:sz w:val="28"/>
          <w:szCs w:val="28"/>
        </w:rPr>
        <w:t xml:space="preserve">, </w:t>
      </w:r>
      <w:proofErr w:type="spellStart"/>
      <w:r w:rsidR="00930DB6" w:rsidRPr="00775951">
        <w:rPr>
          <w:rFonts w:ascii="Times New Roman" w:eastAsia="Times New Roman" w:hAnsi="Times New Roman" w:cs="Times New Roman"/>
          <w:sz w:val="28"/>
          <w:szCs w:val="28"/>
        </w:rPr>
        <w:t>Новогоряновской</w:t>
      </w:r>
      <w:proofErr w:type="spellEnd"/>
      <w:r w:rsidR="00930DB6" w:rsidRPr="00775951">
        <w:rPr>
          <w:rFonts w:ascii="Times New Roman" w:eastAsia="Times New Roman" w:hAnsi="Times New Roman" w:cs="Times New Roman"/>
          <w:sz w:val="28"/>
          <w:szCs w:val="28"/>
        </w:rPr>
        <w:t xml:space="preserve"> и </w:t>
      </w:r>
      <w:proofErr w:type="spellStart"/>
      <w:r w:rsidR="00930DB6" w:rsidRPr="00775951">
        <w:rPr>
          <w:rFonts w:ascii="Times New Roman" w:eastAsia="Times New Roman" w:hAnsi="Times New Roman" w:cs="Times New Roman"/>
          <w:sz w:val="28"/>
          <w:szCs w:val="28"/>
        </w:rPr>
        <w:t>Новолеушинской</w:t>
      </w:r>
      <w:proofErr w:type="spellEnd"/>
      <w:r w:rsidR="00930DB6" w:rsidRPr="00775951">
        <w:rPr>
          <w:rFonts w:ascii="Times New Roman" w:eastAsia="Times New Roman" w:hAnsi="Times New Roman" w:cs="Times New Roman"/>
          <w:sz w:val="28"/>
          <w:szCs w:val="28"/>
        </w:rPr>
        <w:t xml:space="preserve">  школ, что составляет 18</w:t>
      </w:r>
      <w:r w:rsidR="00733209" w:rsidRPr="00775951">
        <w:rPr>
          <w:rFonts w:ascii="Times New Roman" w:eastAsia="Times New Roman" w:hAnsi="Times New Roman" w:cs="Times New Roman"/>
          <w:sz w:val="28"/>
          <w:szCs w:val="28"/>
        </w:rPr>
        <w:t>% от общего числа 11-классников</w:t>
      </w:r>
      <w:r w:rsidR="00BE6991" w:rsidRPr="00775951">
        <w:rPr>
          <w:rFonts w:ascii="Times New Roman" w:eastAsia="Times New Roman" w:hAnsi="Times New Roman" w:cs="Times New Roman"/>
          <w:sz w:val="28"/>
          <w:szCs w:val="28"/>
        </w:rPr>
        <w:t>,</w:t>
      </w:r>
      <w:r w:rsidR="00733209" w:rsidRPr="00775951">
        <w:rPr>
          <w:rFonts w:ascii="Times New Roman" w:eastAsia="Times New Roman" w:hAnsi="Times New Roman" w:cs="Times New Roman"/>
          <w:sz w:val="28"/>
          <w:szCs w:val="28"/>
        </w:rPr>
        <w:t xml:space="preserve"> получили аттестаты с отличием  и медали «За </w:t>
      </w:r>
      <w:r w:rsidR="00193E34" w:rsidRPr="00775951">
        <w:rPr>
          <w:rFonts w:ascii="Times New Roman" w:eastAsia="Times New Roman" w:hAnsi="Times New Roman" w:cs="Times New Roman"/>
          <w:sz w:val="28"/>
          <w:szCs w:val="28"/>
        </w:rPr>
        <w:t xml:space="preserve">особые </w:t>
      </w:r>
      <w:r w:rsidR="00733209" w:rsidRPr="00775951">
        <w:rPr>
          <w:rFonts w:ascii="Times New Roman" w:eastAsia="Times New Roman" w:hAnsi="Times New Roman" w:cs="Times New Roman"/>
          <w:sz w:val="28"/>
          <w:szCs w:val="28"/>
        </w:rPr>
        <w:t>успехи в учении»</w:t>
      </w:r>
      <w:r w:rsidR="00930DB6" w:rsidRPr="00775951">
        <w:rPr>
          <w:rFonts w:ascii="Times New Roman" w:eastAsia="Times New Roman" w:hAnsi="Times New Roman" w:cs="Times New Roman"/>
          <w:sz w:val="28"/>
          <w:szCs w:val="28"/>
        </w:rPr>
        <w:t xml:space="preserve"> 1 и 2 степени</w:t>
      </w:r>
      <w:r w:rsidR="00733209" w:rsidRPr="00775951">
        <w:rPr>
          <w:rFonts w:ascii="Times New Roman" w:eastAsia="Times New Roman" w:hAnsi="Times New Roman" w:cs="Times New Roman"/>
          <w:sz w:val="28"/>
          <w:szCs w:val="28"/>
        </w:rPr>
        <w:t xml:space="preserve">. </w:t>
      </w:r>
    </w:p>
    <w:p w14:paraId="7D79528E" w14:textId="51E0C5A2" w:rsidR="00733209" w:rsidRPr="00775951" w:rsidRDefault="00733209"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hAnsi="Times New Roman" w:cs="Times New Roman"/>
          <w:sz w:val="28"/>
          <w:szCs w:val="28"/>
        </w:rPr>
        <w:t xml:space="preserve">По результатам </w:t>
      </w:r>
      <w:r w:rsidRPr="00775951">
        <w:rPr>
          <w:rFonts w:ascii="Times New Roman" w:eastAsia="Times New Roman" w:hAnsi="Times New Roman" w:cs="Times New Roman"/>
          <w:sz w:val="28"/>
          <w:szCs w:val="28"/>
        </w:rPr>
        <w:t xml:space="preserve">ЕГЭ </w:t>
      </w:r>
      <w:r w:rsidR="00B35028" w:rsidRPr="00775951">
        <w:rPr>
          <w:rFonts w:ascii="Times New Roman" w:eastAsia="Times New Roman" w:hAnsi="Times New Roman" w:cs="Times New Roman"/>
          <w:sz w:val="28"/>
          <w:szCs w:val="28"/>
        </w:rPr>
        <w:t>6</w:t>
      </w:r>
      <w:r w:rsidRPr="00775951">
        <w:rPr>
          <w:rFonts w:ascii="Times New Roman" w:eastAsia="Times New Roman" w:hAnsi="Times New Roman" w:cs="Times New Roman"/>
          <w:sz w:val="28"/>
          <w:szCs w:val="28"/>
        </w:rPr>
        <w:t>0% выпускников поступили в высшие учебные заведения.</w:t>
      </w:r>
    </w:p>
    <w:p w14:paraId="32610A72" w14:textId="720DFF9B" w:rsidR="00004D08" w:rsidRPr="00775951" w:rsidRDefault="00004D08"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E02073">
        <w:rPr>
          <w:rFonts w:ascii="Times New Roman" w:eastAsia="Times New Roman" w:hAnsi="Times New Roman" w:cs="Times New Roman"/>
          <w:color w:val="000000"/>
          <w:sz w:val="28"/>
          <w:szCs w:val="28"/>
          <w:lang w:eastAsia="ru-RU"/>
        </w:rPr>
        <w:t>ОГЭ сдавали 82 выпускника 9 класса,</w:t>
      </w:r>
      <w:r w:rsidR="00E02073">
        <w:rPr>
          <w:rFonts w:ascii="Times New Roman" w:eastAsia="Times New Roman" w:hAnsi="Times New Roman" w:cs="Times New Roman"/>
          <w:color w:val="000000"/>
          <w:sz w:val="28"/>
          <w:szCs w:val="28"/>
          <w:lang w:eastAsia="ru-RU"/>
        </w:rPr>
        <w:t xml:space="preserve"> справились 100% обучающихся (</w:t>
      </w:r>
      <w:r w:rsidRPr="00E02073">
        <w:rPr>
          <w:rFonts w:ascii="Times New Roman" w:eastAsia="Times New Roman" w:hAnsi="Times New Roman" w:cs="Times New Roman"/>
          <w:color w:val="000000"/>
          <w:sz w:val="28"/>
          <w:szCs w:val="28"/>
          <w:lang w:eastAsia="ru-RU"/>
        </w:rPr>
        <w:t xml:space="preserve">1 выпускник </w:t>
      </w:r>
      <w:proofErr w:type="spellStart"/>
      <w:r w:rsidR="00B35028" w:rsidRPr="00E02073">
        <w:rPr>
          <w:rFonts w:ascii="Times New Roman" w:eastAsia="Times New Roman" w:hAnsi="Times New Roman" w:cs="Times New Roman"/>
          <w:color w:val="000000"/>
          <w:sz w:val="28"/>
          <w:szCs w:val="28"/>
          <w:lang w:eastAsia="ru-RU"/>
        </w:rPr>
        <w:t>Новогоряновской</w:t>
      </w:r>
      <w:proofErr w:type="spellEnd"/>
      <w:r w:rsidR="00B35028" w:rsidRPr="00E02073">
        <w:rPr>
          <w:rFonts w:ascii="Times New Roman" w:eastAsia="Times New Roman" w:hAnsi="Times New Roman" w:cs="Times New Roman"/>
          <w:color w:val="000000"/>
          <w:sz w:val="28"/>
          <w:szCs w:val="28"/>
          <w:lang w:eastAsia="ru-RU"/>
        </w:rPr>
        <w:t xml:space="preserve"> школы </w:t>
      </w:r>
      <w:r w:rsidR="00985C1F" w:rsidRPr="00E02073">
        <w:rPr>
          <w:rFonts w:ascii="Times New Roman" w:eastAsia="Times New Roman" w:hAnsi="Times New Roman" w:cs="Times New Roman"/>
          <w:color w:val="000000"/>
          <w:sz w:val="28"/>
          <w:szCs w:val="28"/>
          <w:lang w:eastAsia="ru-RU"/>
        </w:rPr>
        <w:t>пер</w:t>
      </w:r>
      <w:r w:rsidR="00E02073">
        <w:rPr>
          <w:rFonts w:ascii="Times New Roman" w:eastAsia="Times New Roman" w:hAnsi="Times New Roman" w:cs="Times New Roman"/>
          <w:color w:val="000000"/>
          <w:sz w:val="28"/>
          <w:szCs w:val="28"/>
          <w:lang w:eastAsia="ru-RU"/>
        </w:rPr>
        <w:t>е</w:t>
      </w:r>
      <w:r w:rsidR="00985C1F" w:rsidRPr="00E02073">
        <w:rPr>
          <w:rFonts w:ascii="Times New Roman" w:eastAsia="Times New Roman" w:hAnsi="Times New Roman" w:cs="Times New Roman"/>
          <w:color w:val="000000"/>
          <w:sz w:val="28"/>
          <w:szCs w:val="28"/>
          <w:lang w:eastAsia="ru-RU"/>
        </w:rPr>
        <w:t>сда</w:t>
      </w:r>
      <w:r w:rsidR="00E02073">
        <w:rPr>
          <w:rFonts w:ascii="Times New Roman" w:eastAsia="Times New Roman" w:hAnsi="Times New Roman" w:cs="Times New Roman"/>
          <w:color w:val="000000"/>
          <w:sz w:val="28"/>
          <w:szCs w:val="28"/>
          <w:lang w:eastAsia="ru-RU"/>
        </w:rPr>
        <w:t>л математику и географию</w:t>
      </w:r>
      <w:r w:rsidRPr="00E02073">
        <w:rPr>
          <w:rFonts w:ascii="Times New Roman" w:eastAsia="Times New Roman" w:hAnsi="Times New Roman" w:cs="Times New Roman"/>
          <w:color w:val="000000"/>
          <w:sz w:val="28"/>
          <w:szCs w:val="28"/>
          <w:lang w:eastAsia="ru-RU"/>
        </w:rPr>
        <w:t xml:space="preserve"> в сентябрьский дополнительный период</w:t>
      </w:r>
      <w:r w:rsidR="00E02073">
        <w:rPr>
          <w:rFonts w:ascii="Times New Roman" w:eastAsia="Times New Roman" w:hAnsi="Times New Roman" w:cs="Times New Roman"/>
          <w:color w:val="000000"/>
          <w:sz w:val="28"/>
          <w:szCs w:val="28"/>
          <w:lang w:eastAsia="ru-RU"/>
        </w:rPr>
        <w:t>)</w:t>
      </w:r>
      <w:r w:rsidRPr="00E02073">
        <w:rPr>
          <w:rFonts w:ascii="Times New Roman" w:eastAsia="Times New Roman" w:hAnsi="Times New Roman" w:cs="Times New Roman"/>
          <w:color w:val="000000"/>
          <w:sz w:val="28"/>
          <w:szCs w:val="28"/>
          <w:lang w:eastAsia="ru-RU"/>
        </w:rPr>
        <w:t>.</w:t>
      </w:r>
      <w:r w:rsidRPr="00775951">
        <w:rPr>
          <w:rFonts w:ascii="Times New Roman" w:eastAsia="Times New Roman" w:hAnsi="Times New Roman" w:cs="Times New Roman"/>
          <w:color w:val="000000"/>
          <w:sz w:val="28"/>
          <w:szCs w:val="28"/>
          <w:lang w:eastAsia="ru-RU"/>
        </w:rPr>
        <w:t xml:space="preserve"> </w:t>
      </w:r>
    </w:p>
    <w:p w14:paraId="4FDA90CE" w14:textId="77777777" w:rsidR="00004D08" w:rsidRPr="00775951" w:rsidRDefault="00004D08"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С отличием окончила курс основной школы 1 выпускница 9 класса   </w:t>
      </w:r>
      <w:proofErr w:type="spellStart"/>
      <w:r w:rsidRPr="00775951">
        <w:rPr>
          <w:rFonts w:ascii="Times New Roman" w:eastAsia="Times New Roman" w:hAnsi="Times New Roman" w:cs="Times New Roman"/>
          <w:color w:val="000000"/>
          <w:sz w:val="28"/>
          <w:szCs w:val="28"/>
          <w:lang w:eastAsia="ru-RU"/>
        </w:rPr>
        <w:t>Новогоряновской</w:t>
      </w:r>
      <w:proofErr w:type="spellEnd"/>
      <w:r w:rsidRPr="00775951">
        <w:rPr>
          <w:rFonts w:ascii="Times New Roman" w:eastAsia="Times New Roman" w:hAnsi="Times New Roman" w:cs="Times New Roman"/>
          <w:color w:val="000000"/>
          <w:sz w:val="28"/>
          <w:szCs w:val="28"/>
          <w:lang w:eastAsia="ru-RU"/>
        </w:rPr>
        <w:t xml:space="preserve"> школы.</w:t>
      </w:r>
    </w:p>
    <w:p w14:paraId="0EF1FD10" w14:textId="77777777" w:rsidR="00004D08" w:rsidRPr="00775951" w:rsidRDefault="00004D08" w:rsidP="00775951">
      <w:pPr>
        <w:spacing w:after="0" w:line="240" w:lineRule="auto"/>
        <w:ind w:right="-1" w:firstLine="567"/>
        <w:jc w:val="both"/>
        <w:rPr>
          <w:rFonts w:ascii="Times New Roman" w:eastAsia="Times New Roman" w:hAnsi="Times New Roman" w:cs="Times New Roman"/>
          <w:color w:val="000000"/>
          <w:sz w:val="28"/>
          <w:szCs w:val="28"/>
          <w:lang w:eastAsia="ru-RU"/>
        </w:rPr>
      </w:pPr>
      <w:r w:rsidRPr="00775951">
        <w:rPr>
          <w:rFonts w:ascii="Times New Roman" w:eastAsia="Times New Roman" w:hAnsi="Times New Roman" w:cs="Times New Roman"/>
          <w:color w:val="000000"/>
          <w:sz w:val="28"/>
          <w:szCs w:val="28"/>
          <w:lang w:eastAsia="ru-RU"/>
        </w:rPr>
        <w:t xml:space="preserve">Напомню, что в районе поддерживают </w:t>
      </w:r>
      <w:r w:rsidR="00193E34" w:rsidRPr="00775951">
        <w:rPr>
          <w:rFonts w:ascii="Times New Roman" w:eastAsia="Times New Roman" w:hAnsi="Times New Roman" w:cs="Times New Roman"/>
          <w:color w:val="000000"/>
          <w:sz w:val="28"/>
          <w:szCs w:val="28"/>
          <w:lang w:eastAsia="ru-RU"/>
        </w:rPr>
        <w:t>одаренных обучающихся</w:t>
      </w:r>
      <w:r w:rsidRPr="00775951">
        <w:rPr>
          <w:rFonts w:ascii="Times New Roman" w:eastAsia="Times New Roman" w:hAnsi="Times New Roman" w:cs="Times New Roman"/>
          <w:color w:val="000000"/>
          <w:sz w:val="28"/>
          <w:szCs w:val="28"/>
          <w:lang w:eastAsia="ru-RU"/>
        </w:rPr>
        <w:t xml:space="preserve">. В текущем году в рамках поддержки обучающихся, проявивших особые способности в учебной, спортивной, творческой деятельности, присужден гранд главы Тейковского муниципального района пяти школьникам </w:t>
      </w:r>
      <w:proofErr w:type="spellStart"/>
      <w:r w:rsidRPr="00775951">
        <w:rPr>
          <w:rFonts w:ascii="Times New Roman" w:eastAsia="Times New Roman" w:hAnsi="Times New Roman" w:cs="Times New Roman"/>
          <w:color w:val="000000"/>
          <w:sz w:val="28"/>
          <w:szCs w:val="28"/>
          <w:lang w:eastAsia="ru-RU"/>
        </w:rPr>
        <w:t>Нерльской</w:t>
      </w:r>
      <w:proofErr w:type="spellEnd"/>
      <w:r w:rsidRPr="00775951">
        <w:rPr>
          <w:rFonts w:ascii="Times New Roman" w:eastAsia="Times New Roman" w:hAnsi="Times New Roman" w:cs="Times New Roman"/>
          <w:color w:val="000000"/>
          <w:sz w:val="28"/>
          <w:szCs w:val="28"/>
          <w:lang w:eastAsia="ru-RU"/>
        </w:rPr>
        <w:t xml:space="preserve">, </w:t>
      </w:r>
      <w:proofErr w:type="spellStart"/>
      <w:r w:rsidRPr="00775951">
        <w:rPr>
          <w:rFonts w:ascii="Times New Roman" w:eastAsia="Times New Roman" w:hAnsi="Times New Roman" w:cs="Times New Roman"/>
          <w:color w:val="000000"/>
          <w:sz w:val="28"/>
          <w:szCs w:val="28"/>
          <w:lang w:eastAsia="ru-RU"/>
        </w:rPr>
        <w:t>Новогоряновской</w:t>
      </w:r>
      <w:proofErr w:type="spellEnd"/>
      <w:r w:rsidRPr="00775951">
        <w:rPr>
          <w:rFonts w:ascii="Times New Roman" w:eastAsia="Times New Roman" w:hAnsi="Times New Roman" w:cs="Times New Roman"/>
          <w:color w:val="000000"/>
          <w:sz w:val="28"/>
          <w:szCs w:val="28"/>
          <w:lang w:eastAsia="ru-RU"/>
        </w:rPr>
        <w:t xml:space="preserve">, </w:t>
      </w:r>
      <w:proofErr w:type="spellStart"/>
      <w:r w:rsidRPr="00775951">
        <w:rPr>
          <w:rFonts w:ascii="Times New Roman" w:eastAsia="Times New Roman" w:hAnsi="Times New Roman" w:cs="Times New Roman"/>
          <w:color w:val="000000"/>
          <w:sz w:val="28"/>
          <w:szCs w:val="28"/>
          <w:lang w:eastAsia="ru-RU"/>
        </w:rPr>
        <w:t>Новолеушинской</w:t>
      </w:r>
      <w:proofErr w:type="spellEnd"/>
      <w:r w:rsidRPr="00775951">
        <w:rPr>
          <w:rFonts w:ascii="Times New Roman" w:eastAsia="Times New Roman" w:hAnsi="Times New Roman" w:cs="Times New Roman"/>
          <w:color w:val="000000"/>
          <w:sz w:val="28"/>
          <w:szCs w:val="28"/>
          <w:lang w:eastAsia="ru-RU"/>
        </w:rPr>
        <w:t xml:space="preserve"> школ.</w:t>
      </w:r>
    </w:p>
    <w:p w14:paraId="5CBEEFD2" w14:textId="77777777" w:rsidR="00775951" w:rsidRPr="00EE43B6" w:rsidRDefault="00775951" w:rsidP="00775951">
      <w:pPr>
        <w:spacing w:after="0" w:line="259" w:lineRule="auto"/>
        <w:jc w:val="center"/>
        <w:rPr>
          <w:rFonts w:ascii="Times New Roman" w:eastAsia="Calibri" w:hAnsi="Times New Roman" w:cs="Times New Roman"/>
          <w:b/>
          <w:bCs/>
          <w:i/>
          <w:sz w:val="28"/>
          <w:szCs w:val="28"/>
        </w:rPr>
      </w:pPr>
      <w:r w:rsidRPr="00EE43B6">
        <w:rPr>
          <w:rFonts w:ascii="Times New Roman" w:eastAsia="Calibri" w:hAnsi="Times New Roman" w:cs="Times New Roman"/>
          <w:b/>
          <w:bCs/>
          <w:i/>
          <w:sz w:val="28"/>
          <w:szCs w:val="28"/>
        </w:rPr>
        <w:t>Успеваемость учащихся по уровням образования</w:t>
      </w:r>
    </w:p>
    <w:p w14:paraId="24033D2F"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В общеобразовательных организациях в 2023-2024 учебном году успешно окончили обучение 98,78% учащихся (в 2022-2023 учебном году 98,27 %; в 2021-2022 учебном году 98,19 %), из них качественно 44,6 % (в 2022-2023 учебном году 43,6 %; в 2021-2022 учебном году 40,14 %).</w:t>
      </w:r>
    </w:p>
    <w:p w14:paraId="2B4EEB26" w14:textId="77777777" w:rsidR="00775951" w:rsidRPr="00775951" w:rsidRDefault="00775951" w:rsidP="00775951">
      <w:pPr>
        <w:spacing w:after="0" w:line="240" w:lineRule="auto"/>
        <w:ind w:firstLine="567"/>
        <w:jc w:val="both"/>
        <w:rPr>
          <w:rFonts w:ascii="Times New Roman" w:eastAsia="Calibri" w:hAnsi="Times New Roman" w:cs="Times New Roman"/>
          <w:color w:val="7030A0"/>
          <w:sz w:val="28"/>
          <w:szCs w:val="28"/>
        </w:rPr>
      </w:pPr>
    </w:p>
    <w:p w14:paraId="0D9FD7B1" w14:textId="77777777" w:rsidR="00775951" w:rsidRPr="00775951" w:rsidRDefault="00775951" w:rsidP="00775951">
      <w:pPr>
        <w:spacing w:after="0" w:line="240" w:lineRule="auto"/>
        <w:jc w:val="center"/>
        <w:rPr>
          <w:rFonts w:ascii="Times New Roman" w:eastAsia="Calibri" w:hAnsi="Times New Roman" w:cs="Times New Roman"/>
          <w:color w:val="7030A0"/>
          <w:sz w:val="28"/>
          <w:szCs w:val="28"/>
        </w:rPr>
      </w:pPr>
      <w:r w:rsidRPr="00775951">
        <w:rPr>
          <w:rFonts w:ascii="Times New Roman" w:eastAsia="Calibri" w:hAnsi="Times New Roman" w:cs="Times New Roman"/>
          <w:noProof/>
          <w:color w:val="7030A0"/>
          <w:sz w:val="28"/>
          <w:szCs w:val="28"/>
          <w:lang w:eastAsia="ru-RU"/>
        </w:rPr>
        <w:lastRenderedPageBreak/>
        <w:drawing>
          <wp:inline distT="0" distB="0" distL="0" distR="0" wp14:anchorId="177A0458" wp14:editId="3F056023">
            <wp:extent cx="4731026" cy="3160395"/>
            <wp:effectExtent l="0" t="0" r="0" b="1905"/>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224E55" w14:textId="77777777" w:rsidR="00775951" w:rsidRPr="00775951" w:rsidRDefault="00775951" w:rsidP="00775951">
      <w:pPr>
        <w:spacing w:after="0" w:line="240" w:lineRule="auto"/>
        <w:ind w:firstLine="709"/>
        <w:jc w:val="both"/>
        <w:rPr>
          <w:rFonts w:ascii="Times New Roman" w:eastAsia="Calibri" w:hAnsi="Times New Roman" w:cs="Times New Roman"/>
          <w:color w:val="7030A0"/>
          <w:sz w:val="28"/>
          <w:szCs w:val="28"/>
        </w:rPr>
      </w:pPr>
    </w:p>
    <w:p w14:paraId="6723F316"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Сравнивая результаты по району на конец 2023-2024 учебного года, с результатами предыдущих двух учебных годов, можно говорить о небольшом повышении уровня «успеваемости» и качества знаний в сравнении с прошлыми учебными годами. </w:t>
      </w:r>
    </w:p>
    <w:p w14:paraId="69317585"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Анализируя результаты обучения за 2023–2024 учебный год и сравнивая их с итогами прошлого учебного года, можно выделить следующие тенденции:</w:t>
      </w:r>
    </w:p>
    <w:p w14:paraId="29766A0D"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качество знаний повысилось на 5% в сравнении с прошлым учебным годом, количество неуспевающих учащихся незначительно снизилось (12 учащихся);</w:t>
      </w:r>
    </w:p>
    <w:p w14:paraId="3ECF3C6E"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обучающихся, окончивших учебный год на «5» и на «4 и 5» увеличилось на 12 человек.</w:t>
      </w:r>
    </w:p>
    <w:p w14:paraId="2F4E1B48"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В классах четко определены группы слабоуспевающих и неуспевающих учащихся.</w:t>
      </w:r>
    </w:p>
    <w:p w14:paraId="62797265"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На повторное обучение в организациях района оставлено 12 обучающихся (2022-2023 учебный год – 14 обучающихся; 2021-2022 год – 14 обучающихся). Не успевают в основном обучающиеся начальных классов. </w:t>
      </w:r>
    </w:p>
    <w:p w14:paraId="68267357"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Результаты освоения образовательных программ на каждом уровне образования занимают важнейшее место в оценке выполнения федеральных государственных образовательных стандартов. </w:t>
      </w:r>
    </w:p>
    <w:p w14:paraId="2623CAF7"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Руководителям общеобразовательных организаций необходимо проанализировать ситуацию и спланировать методическую помощь педагогам по работе с неуспевающими детьми и помощь родителям детей с получением рекомендаций ПМПК при необходимости. </w:t>
      </w:r>
    </w:p>
    <w:p w14:paraId="462E30F5" w14:textId="77777777" w:rsidR="00775951" w:rsidRPr="00775951" w:rsidRDefault="00775951" w:rsidP="00775951">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bCs/>
          <w:color w:val="FF9933"/>
          <w:sz w:val="28"/>
          <w:szCs w:val="28"/>
          <w:lang w:eastAsia="ru-RU"/>
        </w:rPr>
      </w:pPr>
    </w:p>
    <w:p w14:paraId="75190EED" w14:textId="77777777" w:rsidR="00775951" w:rsidRPr="00EE43B6" w:rsidRDefault="00775951" w:rsidP="00775951">
      <w:pPr>
        <w:spacing w:after="0" w:line="259" w:lineRule="auto"/>
        <w:jc w:val="center"/>
        <w:rPr>
          <w:rFonts w:ascii="Times New Roman" w:eastAsia="Calibri" w:hAnsi="Times New Roman" w:cs="Times New Roman"/>
          <w:b/>
          <w:bCs/>
          <w:i/>
          <w:sz w:val="28"/>
          <w:szCs w:val="28"/>
        </w:rPr>
      </w:pPr>
      <w:r w:rsidRPr="00EE43B6">
        <w:rPr>
          <w:rFonts w:ascii="Times New Roman" w:eastAsia="Calibri" w:hAnsi="Times New Roman" w:cs="Times New Roman"/>
          <w:b/>
          <w:bCs/>
          <w:i/>
          <w:sz w:val="28"/>
          <w:szCs w:val="28"/>
        </w:rPr>
        <w:t>Результаты государственной итоговой аттестации по образовательным программам основного общего образования</w:t>
      </w:r>
    </w:p>
    <w:p w14:paraId="5D5E97D3"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lastRenderedPageBreak/>
        <w:t>В основной период проведения государственной итоговой аттестации по образовательным программам основного общего образования (далее – ГИА-9) на территории района работал 1 пункт проведения экзаменов (далее ППЭ): в форме основного государственного экзамена (далее –ОГЭ).</w:t>
      </w:r>
    </w:p>
    <w:p w14:paraId="10F37211" w14:textId="77777777" w:rsidR="00775951" w:rsidRPr="00775951" w:rsidRDefault="00775951" w:rsidP="00775951">
      <w:pPr>
        <w:spacing w:after="0" w:line="240" w:lineRule="auto"/>
        <w:ind w:firstLine="567"/>
        <w:jc w:val="both"/>
        <w:rPr>
          <w:rFonts w:ascii="Times New Roman" w:eastAsia="Calibri" w:hAnsi="Times New Roman" w:cs="Times New Roman"/>
          <w:b/>
          <w:bCs/>
          <w:sz w:val="28"/>
          <w:szCs w:val="28"/>
        </w:rPr>
      </w:pPr>
      <w:r w:rsidRPr="00775951">
        <w:rPr>
          <w:rFonts w:ascii="Times New Roman" w:eastAsia="Calibri" w:hAnsi="Times New Roman" w:cs="Times New Roman"/>
          <w:sz w:val="28"/>
          <w:szCs w:val="28"/>
        </w:rPr>
        <w:t xml:space="preserve">Руководитель ППЭ, член ГЭК, технический специалист, организаторы прошли соответствующее обучение в дистанционной форме в ОГБУ «Ивановский региональный центр оценки качества образования». Для лиц, задействованных на экзаменах в качестве организаторов в аудитории и вне аудитории, проведены обучающие семинары на местах. В целях обеспечения открытости процедуры проведения экзаменов и информирования общественности о ходе проведения ГИА-9 в ППЭ присутствовали 2 общественных наблюдателя, аккредитованных на период проведения итоговой аттестации в соответствии с установленным Порядком. </w:t>
      </w:r>
    </w:p>
    <w:p w14:paraId="666BA5AE" w14:textId="77777777" w:rsidR="00775951" w:rsidRPr="00775951" w:rsidRDefault="00775951" w:rsidP="00775951">
      <w:pPr>
        <w:spacing w:after="0" w:line="240" w:lineRule="auto"/>
        <w:ind w:firstLine="567"/>
        <w:jc w:val="both"/>
        <w:rPr>
          <w:rFonts w:ascii="Times New Roman" w:eastAsia="Calibri" w:hAnsi="Times New Roman" w:cs="Times New Roman"/>
          <w:bCs/>
          <w:sz w:val="28"/>
          <w:szCs w:val="28"/>
        </w:rPr>
      </w:pPr>
      <w:r w:rsidRPr="00775951">
        <w:rPr>
          <w:rFonts w:ascii="Times New Roman" w:eastAsia="Calibri" w:hAnsi="Times New Roman" w:cs="Times New Roman"/>
          <w:bCs/>
          <w:sz w:val="28"/>
          <w:szCs w:val="28"/>
        </w:rPr>
        <w:t>В штабе ППЭ было организовано видеонаблюдение в режиме оффлайн.</w:t>
      </w:r>
    </w:p>
    <w:p w14:paraId="4ABFE432" w14:textId="77777777" w:rsidR="00775951" w:rsidRPr="00775951" w:rsidRDefault="00775951" w:rsidP="00775951">
      <w:pPr>
        <w:spacing w:after="0" w:line="240" w:lineRule="auto"/>
        <w:ind w:firstLine="567"/>
        <w:jc w:val="both"/>
        <w:rPr>
          <w:rFonts w:ascii="Times New Roman" w:eastAsia="Calibri" w:hAnsi="Times New Roman" w:cs="Times New Roman"/>
          <w:bCs/>
          <w:sz w:val="28"/>
          <w:szCs w:val="28"/>
        </w:rPr>
      </w:pPr>
      <w:r w:rsidRPr="00775951">
        <w:rPr>
          <w:rFonts w:ascii="Times New Roman" w:eastAsia="Calibri" w:hAnsi="Times New Roman" w:cs="Times New Roman"/>
          <w:bCs/>
          <w:sz w:val="28"/>
          <w:szCs w:val="28"/>
        </w:rPr>
        <w:t>Нарушений законодательства Российской Федерации при организации и проведении ГИА-9 на территории Тейковского муниципального района не выявлено.</w:t>
      </w:r>
    </w:p>
    <w:p w14:paraId="3EA21FCA" w14:textId="7FA2216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775951">
        <w:rPr>
          <w:rFonts w:ascii="Times New Roman" w:eastAsia="Calibri" w:hAnsi="Times New Roman" w:cs="Times New Roman"/>
          <w:sz w:val="28"/>
          <w:szCs w:val="28"/>
        </w:rPr>
        <w:t>осударственная итоговая аттестация по образовательным программам основного общего образования проводилась в формах ОГЭ по русскому языку и математике.</w:t>
      </w:r>
    </w:p>
    <w:p w14:paraId="6CAA691D" w14:textId="4521E2AF"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Экзаменационные работы проверялись централизованно региональными предметными комиссиями. Из 83 девятиклассников 82 (98,8%) были допущены к ГИА-9 (в 2023 году 75 (97,4%), 2022 году 84 (100%). Для получения аттестата об основном общем образовании девятиклассникам необходимо было преодолеть минимальный порог по 4 учебным предметам: математике, русскому языку и 2 предметам по выбору. По итогам ГИА-9 успешно справились и получили аттестат об основном общем образовании 8</w:t>
      </w:r>
      <w:r w:rsidR="00E02073">
        <w:rPr>
          <w:rFonts w:ascii="Times New Roman" w:eastAsia="Calibri" w:hAnsi="Times New Roman" w:cs="Times New Roman"/>
          <w:sz w:val="28"/>
          <w:szCs w:val="28"/>
        </w:rPr>
        <w:t>2 выпускника</w:t>
      </w:r>
      <w:r w:rsidRPr="00775951">
        <w:rPr>
          <w:rFonts w:ascii="Times New Roman" w:eastAsia="Calibri" w:hAnsi="Times New Roman" w:cs="Times New Roman"/>
          <w:sz w:val="28"/>
          <w:szCs w:val="28"/>
        </w:rPr>
        <w:t xml:space="preserve"> (</w:t>
      </w:r>
      <w:r w:rsidR="00E02073">
        <w:rPr>
          <w:rFonts w:ascii="Times New Roman" w:eastAsia="Calibri" w:hAnsi="Times New Roman" w:cs="Times New Roman"/>
          <w:sz w:val="28"/>
          <w:szCs w:val="28"/>
        </w:rPr>
        <w:t>100</w:t>
      </w:r>
      <w:r w:rsidRPr="00775951">
        <w:rPr>
          <w:rFonts w:ascii="Times New Roman" w:eastAsia="Calibri" w:hAnsi="Times New Roman" w:cs="Times New Roman"/>
          <w:sz w:val="28"/>
          <w:szCs w:val="28"/>
        </w:rPr>
        <w:t>%</w:t>
      </w:r>
      <w:r w:rsidRPr="00775951">
        <w:rPr>
          <w:rFonts w:ascii="Calibri" w:eastAsia="Calibri" w:hAnsi="Calibri" w:cs="Times New Roman"/>
        </w:rPr>
        <w:t xml:space="preserve"> </w:t>
      </w:r>
      <w:r w:rsidRPr="00775951">
        <w:rPr>
          <w:rFonts w:ascii="Times New Roman" w:eastAsia="Calibri" w:hAnsi="Times New Roman" w:cs="Times New Roman"/>
          <w:sz w:val="28"/>
          <w:szCs w:val="28"/>
        </w:rPr>
        <w:t xml:space="preserve">от количества обучающихся, допущенных до ГИА). </w:t>
      </w:r>
    </w:p>
    <w:p w14:paraId="608F6A7B" w14:textId="74C03D85"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С отличием курс основной школы окончила выпускница 9 класса                            МБОУ </w:t>
      </w:r>
      <w:proofErr w:type="spellStart"/>
      <w:r w:rsidRPr="00775951">
        <w:rPr>
          <w:rFonts w:ascii="Times New Roman" w:eastAsia="Calibri" w:hAnsi="Times New Roman" w:cs="Times New Roman"/>
          <w:sz w:val="28"/>
          <w:szCs w:val="28"/>
        </w:rPr>
        <w:t>Новогоряновской</w:t>
      </w:r>
      <w:proofErr w:type="spellEnd"/>
      <w:r w:rsidRPr="00775951">
        <w:rPr>
          <w:rFonts w:ascii="Times New Roman" w:eastAsia="Calibri" w:hAnsi="Times New Roman" w:cs="Times New Roman"/>
          <w:sz w:val="28"/>
          <w:szCs w:val="28"/>
        </w:rPr>
        <w:t xml:space="preserve"> СОШ, 5% от общего количества выпускников 9 класса. </w:t>
      </w:r>
    </w:p>
    <w:p w14:paraId="78F4CEB7"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В Тейковском муниципальном районе итоговую аттестацию в форме ОГЭ сдавали 82 (100% от количества обучающихся, допущенных до ГИА) выпускников.</w:t>
      </w:r>
    </w:p>
    <w:p w14:paraId="62AB411C"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Результаты ГИА-9 по математике.</w:t>
      </w:r>
    </w:p>
    <w:p w14:paraId="5EEDA81C"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В ОГЭ по математике приняли участие 82 обучающихся.</w:t>
      </w:r>
    </w:p>
    <w:p w14:paraId="5E572B50" w14:textId="0E04FC66"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Успеваемость по математике составила 98,8% (</w:t>
      </w:r>
      <w:proofErr w:type="spellStart"/>
      <w:r w:rsidRPr="00775951">
        <w:rPr>
          <w:rFonts w:ascii="Times New Roman" w:eastAsia="Calibri" w:hAnsi="Times New Roman" w:cs="Times New Roman"/>
          <w:sz w:val="28"/>
          <w:szCs w:val="28"/>
        </w:rPr>
        <w:t>Новогоряновская</w:t>
      </w:r>
      <w:proofErr w:type="spellEnd"/>
      <w:r w:rsidRPr="00775951">
        <w:rPr>
          <w:rFonts w:ascii="Times New Roman" w:eastAsia="Calibri" w:hAnsi="Times New Roman" w:cs="Times New Roman"/>
          <w:sz w:val="28"/>
          <w:szCs w:val="28"/>
        </w:rPr>
        <w:t xml:space="preserve"> СОШ). Качественный показатель составил 24,4%.</w:t>
      </w:r>
    </w:p>
    <w:p w14:paraId="5125808A"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bookmarkStart w:id="0" w:name="_Hlk174717978"/>
      <w:r w:rsidRPr="00775951">
        <w:rPr>
          <w:rFonts w:ascii="Times New Roman" w:eastAsia="Calibri" w:hAnsi="Times New Roman" w:cs="Times New Roman"/>
          <w:sz w:val="28"/>
          <w:szCs w:val="28"/>
        </w:rPr>
        <w:t>Результаты ГИА-9 по русскому языку.</w:t>
      </w:r>
    </w:p>
    <w:p w14:paraId="26C11E3A"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русскому языку приняли участие 82 обучающихся. Успеваемость по русскому языку составила 100,0%.  Качественный показатель составил 51,2 %. </w:t>
      </w:r>
    </w:p>
    <w:bookmarkEnd w:id="0"/>
    <w:p w14:paraId="59B166B8"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Результаты ГИА-9 по физике.</w:t>
      </w:r>
    </w:p>
    <w:p w14:paraId="05BE7DE9"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физике принял участие 1 обучающийся. Успеваемость по физике составила 100,0%.  Качественный показатель составил 0 %. </w:t>
      </w:r>
    </w:p>
    <w:p w14:paraId="77F0F7AF"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lastRenderedPageBreak/>
        <w:t>Результаты ГИА-9 по химии.</w:t>
      </w:r>
    </w:p>
    <w:p w14:paraId="725ADC92"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химии приняли участие 6 обучающихся. Успеваемость по русскому языку составила 100,0%.  Качественный показатель составил 100 %. </w:t>
      </w:r>
    </w:p>
    <w:p w14:paraId="22CCD1BD"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Результаты ГИА-9 по информатике.</w:t>
      </w:r>
    </w:p>
    <w:p w14:paraId="26970D83"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информатике приняли участие 5 обучающихся. Успеваемость по информатике составила 100,0%.  Качественный показатель составил 60 %. </w:t>
      </w:r>
    </w:p>
    <w:p w14:paraId="0BEE29DE"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Результаты ГИА-9 по биологии.</w:t>
      </w:r>
    </w:p>
    <w:p w14:paraId="4AC8E3DE"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биологии приняли участие 33 обучающихся. Успеваемость по биологии составила 100,0%.  Качественный показатель составил 51,5%. </w:t>
      </w:r>
    </w:p>
    <w:p w14:paraId="17DA9AA9"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Результаты ГИА-9 по географии.</w:t>
      </w:r>
    </w:p>
    <w:p w14:paraId="386C0529"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географии приняли участие 61 обучающийся. Успеваемость по географии составила 98,8% (Волков М. </w:t>
      </w:r>
      <w:proofErr w:type="spellStart"/>
      <w:r w:rsidRPr="00775951">
        <w:rPr>
          <w:rFonts w:ascii="Times New Roman" w:eastAsia="Calibri" w:hAnsi="Times New Roman" w:cs="Times New Roman"/>
          <w:sz w:val="28"/>
          <w:szCs w:val="28"/>
        </w:rPr>
        <w:t>Новогоряновская</w:t>
      </w:r>
      <w:proofErr w:type="spellEnd"/>
      <w:r w:rsidRPr="00775951">
        <w:rPr>
          <w:rFonts w:ascii="Times New Roman" w:eastAsia="Calibri" w:hAnsi="Times New Roman" w:cs="Times New Roman"/>
          <w:sz w:val="28"/>
          <w:szCs w:val="28"/>
        </w:rPr>
        <w:t xml:space="preserve"> СОШ).  Качественный показатель составил 62,3%. </w:t>
      </w:r>
    </w:p>
    <w:p w14:paraId="230EBF7A" w14:textId="77777777" w:rsidR="00775951" w:rsidRPr="00775951" w:rsidRDefault="00775951" w:rsidP="00775951">
      <w:pPr>
        <w:spacing w:after="0" w:line="240" w:lineRule="auto"/>
        <w:ind w:left="226" w:firstLine="113"/>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Результаты ГИА-9 по обществознанию.</w:t>
      </w:r>
    </w:p>
    <w:p w14:paraId="07D46D09" w14:textId="77777777" w:rsidR="00775951" w:rsidRPr="00775951" w:rsidRDefault="00775951" w:rsidP="00775951">
      <w:pPr>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xml:space="preserve">В ОГЭ по обществознанию приняли участие 57 обучающихся. Успеваемость по обществознанию составила 100,0%.  Качественный показатель составил 21%. </w:t>
      </w:r>
    </w:p>
    <w:p w14:paraId="54062E45" w14:textId="4E2E236E" w:rsidR="00775951" w:rsidRPr="00775951" w:rsidRDefault="00775951" w:rsidP="00985C1F">
      <w:pPr>
        <w:spacing w:after="0" w:line="240" w:lineRule="auto"/>
        <w:ind w:firstLine="567"/>
        <w:jc w:val="both"/>
        <w:rPr>
          <w:rFonts w:ascii="Times New Roman" w:eastAsia="Calibri" w:hAnsi="Times New Roman" w:cs="Times New Roman"/>
          <w:sz w:val="28"/>
          <w:szCs w:val="28"/>
        </w:rPr>
      </w:pPr>
      <w:bookmarkStart w:id="1" w:name="_Hlk175040538"/>
      <w:r w:rsidRPr="00775951">
        <w:rPr>
          <w:rFonts w:ascii="Times New Roman" w:eastAsia="Times New Roman" w:hAnsi="Times New Roman" w:cs="Times New Roman"/>
          <w:sz w:val="28"/>
          <w:szCs w:val="28"/>
          <w:lang w:eastAsia="ru-RU"/>
        </w:rPr>
        <w:t>Необходимо отметить, что в этом году</w:t>
      </w:r>
      <w:bookmarkStart w:id="2" w:name="_Hlk65273443"/>
      <w:r w:rsidRPr="00775951">
        <w:rPr>
          <w:rFonts w:ascii="Times New Roman" w:eastAsia="Times New Roman" w:hAnsi="Times New Roman" w:cs="Times New Roman"/>
          <w:sz w:val="28"/>
          <w:szCs w:val="28"/>
          <w:lang w:eastAsia="ru-RU"/>
        </w:rPr>
        <w:t xml:space="preserve"> </w:t>
      </w:r>
      <w:bookmarkEnd w:id="2"/>
      <w:r w:rsidRPr="00775951">
        <w:rPr>
          <w:rFonts w:ascii="Times New Roman" w:eastAsia="Times New Roman" w:hAnsi="Times New Roman" w:cs="Times New Roman"/>
          <w:sz w:val="28"/>
          <w:szCs w:val="28"/>
          <w:lang w:eastAsia="ru-RU"/>
        </w:rPr>
        <w:t xml:space="preserve">с отличием окончила курс основной школы 1 выпускница 9 класса   </w:t>
      </w:r>
      <w:proofErr w:type="spellStart"/>
      <w:r w:rsidRPr="00775951">
        <w:rPr>
          <w:rFonts w:ascii="Times New Roman" w:eastAsia="Times New Roman" w:hAnsi="Times New Roman" w:cs="Times New Roman"/>
          <w:sz w:val="28"/>
          <w:szCs w:val="28"/>
          <w:lang w:eastAsia="ru-RU"/>
        </w:rPr>
        <w:t>Новогоряновской</w:t>
      </w:r>
      <w:proofErr w:type="spellEnd"/>
      <w:r w:rsidRPr="00775951">
        <w:rPr>
          <w:rFonts w:ascii="Times New Roman" w:eastAsia="Times New Roman" w:hAnsi="Times New Roman" w:cs="Times New Roman"/>
          <w:sz w:val="28"/>
          <w:szCs w:val="28"/>
          <w:lang w:eastAsia="ru-RU"/>
        </w:rPr>
        <w:t xml:space="preserve"> школы</w:t>
      </w:r>
      <w:r w:rsidR="00985C1F">
        <w:rPr>
          <w:rFonts w:ascii="Times New Roman" w:eastAsia="Times New Roman" w:hAnsi="Times New Roman" w:cs="Times New Roman"/>
          <w:sz w:val="28"/>
          <w:szCs w:val="28"/>
          <w:lang w:eastAsia="ru-RU"/>
        </w:rPr>
        <w:t>.</w:t>
      </w:r>
      <w:r w:rsidRPr="00775951">
        <w:rPr>
          <w:rFonts w:ascii="Times New Roman" w:eastAsia="Times New Roman" w:hAnsi="Times New Roman" w:cs="Times New Roman"/>
          <w:sz w:val="28"/>
          <w:szCs w:val="28"/>
          <w:lang w:eastAsia="ru-RU"/>
        </w:rPr>
        <w:t xml:space="preserve">                       </w:t>
      </w:r>
      <w:bookmarkEnd w:id="1"/>
      <w:r w:rsidRPr="00775951">
        <w:rPr>
          <w:rFonts w:ascii="Times New Roman" w:eastAsia="Calibri" w:hAnsi="Times New Roman" w:cs="Times New Roman"/>
          <w:sz w:val="28"/>
          <w:szCs w:val="28"/>
        </w:rPr>
        <w:t>В целом по району 30% продолжили получать образование в 10 классе.</w:t>
      </w:r>
    </w:p>
    <w:p w14:paraId="0C29FC30" w14:textId="77777777" w:rsidR="00775951" w:rsidRPr="00775951" w:rsidRDefault="00775951" w:rsidP="00775951">
      <w:pPr>
        <w:spacing w:after="0" w:line="240" w:lineRule="auto"/>
        <w:ind w:firstLine="567"/>
        <w:jc w:val="both"/>
        <w:rPr>
          <w:rFonts w:ascii="Times New Roman" w:eastAsia="Calibri" w:hAnsi="Times New Roman" w:cs="Times New Roman"/>
          <w:bCs/>
          <w:iCs/>
          <w:sz w:val="28"/>
          <w:szCs w:val="28"/>
          <w:u w:val="single"/>
        </w:rPr>
      </w:pPr>
      <w:r w:rsidRPr="00775951">
        <w:rPr>
          <w:rFonts w:ascii="Times New Roman" w:eastAsia="Calibri" w:hAnsi="Times New Roman" w:cs="Times New Roman"/>
          <w:bCs/>
          <w:iCs/>
          <w:sz w:val="28"/>
          <w:szCs w:val="28"/>
          <w:u w:val="single"/>
        </w:rPr>
        <w:t xml:space="preserve">Выводы:  </w:t>
      </w:r>
    </w:p>
    <w:p w14:paraId="41BC7F3A" w14:textId="77777777" w:rsidR="00775951" w:rsidRPr="00775951" w:rsidRDefault="00775951" w:rsidP="00775951">
      <w:pPr>
        <w:spacing w:after="0" w:line="240" w:lineRule="auto"/>
        <w:ind w:firstLine="567"/>
        <w:jc w:val="both"/>
        <w:rPr>
          <w:rFonts w:ascii="Times New Roman" w:eastAsia="Calibri" w:hAnsi="Times New Roman" w:cs="Times New Roman"/>
          <w:bCs/>
          <w:sz w:val="28"/>
          <w:szCs w:val="28"/>
        </w:rPr>
      </w:pPr>
      <w:r w:rsidRPr="00775951">
        <w:rPr>
          <w:rFonts w:ascii="Times New Roman" w:eastAsia="Calibri" w:hAnsi="Times New Roman" w:cs="Times New Roman"/>
          <w:bCs/>
          <w:iCs/>
          <w:sz w:val="28"/>
          <w:szCs w:val="28"/>
        </w:rPr>
        <w:t xml:space="preserve">1. ГИА-9 в 2024 году проведена в соответствии с требованиями </w:t>
      </w:r>
      <w:r w:rsidRPr="00775951">
        <w:rPr>
          <w:rFonts w:ascii="Times New Roman" w:eastAsia="Calibri" w:hAnsi="Times New Roman" w:cs="Times New Roman"/>
          <w:sz w:val="28"/>
          <w:szCs w:val="28"/>
        </w:rPr>
        <w:t>законодательства Российской Федерации, нарушений не выявлено</w:t>
      </w:r>
      <w:r w:rsidRPr="00775951">
        <w:rPr>
          <w:rFonts w:ascii="Times New Roman" w:eastAsia="Calibri" w:hAnsi="Times New Roman" w:cs="Times New Roman"/>
          <w:bCs/>
          <w:sz w:val="28"/>
          <w:szCs w:val="28"/>
        </w:rPr>
        <w:t>.</w:t>
      </w:r>
    </w:p>
    <w:p w14:paraId="776999FA" w14:textId="77777777" w:rsidR="00775951" w:rsidRPr="00775951" w:rsidRDefault="00775951" w:rsidP="00775951">
      <w:pPr>
        <w:spacing w:after="0" w:line="240" w:lineRule="auto"/>
        <w:ind w:firstLine="567"/>
        <w:jc w:val="both"/>
        <w:rPr>
          <w:rFonts w:ascii="Times New Roman" w:eastAsia="Calibri" w:hAnsi="Times New Roman" w:cs="Times New Roman"/>
          <w:bCs/>
          <w:sz w:val="28"/>
          <w:szCs w:val="28"/>
        </w:rPr>
      </w:pPr>
      <w:r w:rsidRPr="00775951">
        <w:rPr>
          <w:rFonts w:ascii="Times New Roman" w:eastAsia="Calibri" w:hAnsi="Times New Roman" w:cs="Times New Roman"/>
          <w:bCs/>
          <w:sz w:val="28"/>
          <w:szCs w:val="28"/>
        </w:rPr>
        <w:t>2. Результаты ГИА-9 2024 года соответствуют показателям:</w:t>
      </w:r>
    </w:p>
    <w:p w14:paraId="2944F7B8" w14:textId="1D53937C" w:rsidR="00775951" w:rsidRPr="00775951" w:rsidRDefault="00775951" w:rsidP="00775951">
      <w:pPr>
        <w:tabs>
          <w:tab w:val="left" w:pos="2400"/>
        </w:tabs>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количество обучающихся, получивших документ об основном общем образовании по итогам ГИА-9 в 2024 году 8</w:t>
      </w:r>
      <w:r w:rsidR="00E02073">
        <w:rPr>
          <w:rFonts w:ascii="Times New Roman" w:eastAsia="Calibri" w:hAnsi="Times New Roman" w:cs="Times New Roman"/>
          <w:sz w:val="28"/>
          <w:szCs w:val="28"/>
        </w:rPr>
        <w:t>2</w:t>
      </w:r>
      <w:r w:rsidRPr="00775951">
        <w:rPr>
          <w:rFonts w:ascii="Times New Roman" w:eastAsia="Calibri" w:hAnsi="Times New Roman" w:cs="Times New Roman"/>
          <w:sz w:val="28"/>
          <w:szCs w:val="28"/>
        </w:rPr>
        <w:t xml:space="preserve"> (</w:t>
      </w:r>
      <w:r w:rsidR="00E02073">
        <w:rPr>
          <w:rFonts w:ascii="Times New Roman" w:eastAsia="Calibri" w:hAnsi="Times New Roman" w:cs="Times New Roman"/>
          <w:sz w:val="28"/>
          <w:szCs w:val="28"/>
        </w:rPr>
        <w:t>100</w:t>
      </w:r>
      <w:r w:rsidRPr="00775951">
        <w:rPr>
          <w:rFonts w:ascii="Times New Roman" w:eastAsia="Calibri" w:hAnsi="Times New Roman" w:cs="Times New Roman"/>
          <w:sz w:val="28"/>
          <w:szCs w:val="28"/>
        </w:rPr>
        <w:t>%) учащи</w:t>
      </w:r>
      <w:r w:rsidR="00E02073">
        <w:rPr>
          <w:rFonts w:ascii="Times New Roman" w:eastAsia="Calibri" w:hAnsi="Times New Roman" w:cs="Times New Roman"/>
          <w:sz w:val="28"/>
          <w:szCs w:val="28"/>
        </w:rPr>
        <w:t>х</w:t>
      </w:r>
      <w:r w:rsidRPr="00775951">
        <w:rPr>
          <w:rFonts w:ascii="Times New Roman" w:eastAsia="Calibri" w:hAnsi="Times New Roman" w:cs="Times New Roman"/>
          <w:sz w:val="28"/>
          <w:szCs w:val="28"/>
        </w:rPr>
        <w:t>ся, 1 (1,2%) обучающийся</w:t>
      </w:r>
      <w:r w:rsidR="00E02073">
        <w:rPr>
          <w:rFonts w:ascii="Times New Roman" w:eastAsia="Calibri" w:hAnsi="Times New Roman" w:cs="Times New Roman"/>
          <w:sz w:val="28"/>
          <w:szCs w:val="28"/>
        </w:rPr>
        <w:t>, не допущенный до ГИА,</w:t>
      </w:r>
      <w:r w:rsidRPr="00775951">
        <w:rPr>
          <w:rFonts w:ascii="Times New Roman" w:eastAsia="Calibri" w:hAnsi="Times New Roman" w:cs="Times New Roman"/>
          <w:sz w:val="28"/>
          <w:szCs w:val="28"/>
        </w:rPr>
        <w:t xml:space="preserve"> оставлен на повторное обучение (</w:t>
      </w:r>
      <w:proofErr w:type="spellStart"/>
      <w:r w:rsidRPr="00775951">
        <w:rPr>
          <w:rFonts w:ascii="Times New Roman" w:eastAsia="Calibri" w:hAnsi="Times New Roman" w:cs="Times New Roman"/>
          <w:sz w:val="28"/>
          <w:szCs w:val="28"/>
        </w:rPr>
        <w:t>Новогоряновская</w:t>
      </w:r>
      <w:proofErr w:type="spellEnd"/>
      <w:r w:rsidRPr="00775951">
        <w:rPr>
          <w:rFonts w:ascii="Times New Roman" w:eastAsia="Calibri" w:hAnsi="Times New Roman" w:cs="Times New Roman"/>
          <w:sz w:val="28"/>
          <w:szCs w:val="28"/>
        </w:rPr>
        <w:t xml:space="preserve"> школа </w:t>
      </w:r>
      <w:r w:rsidR="00E02073">
        <w:rPr>
          <w:rFonts w:ascii="Times New Roman" w:eastAsia="Calibri" w:hAnsi="Times New Roman" w:cs="Times New Roman"/>
          <w:sz w:val="28"/>
          <w:szCs w:val="28"/>
        </w:rPr>
        <w:t>Куличков Д.</w:t>
      </w:r>
      <w:r w:rsidRPr="00775951">
        <w:rPr>
          <w:rFonts w:ascii="Times New Roman" w:eastAsia="Calibri" w:hAnsi="Times New Roman" w:cs="Times New Roman"/>
          <w:sz w:val="28"/>
          <w:szCs w:val="28"/>
        </w:rPr>
        <w:t>– перевелся на обучение в 24 ПЛ и 5 школу).</w:t>
      </w:r>
    </w:p>
    <w:p w14:paraId="55E016E6" w14:textId="77777777" w:rsidR="00775951" w:rsidRPr="00775951" w:rsidRDefault="00775951" w:rsidP="00775951">
      <w:pPr>
        <w:tabs>
          <w:tab w:val="left" w:pos="2400"/>
        </w:tabs>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 самые низкие результаты по физике, обществознанию, математике.</w:t>
      </w:r>
    </w:p>
    <w:p w14:paraId="10DB5338" w14:textId="77777777" w:rsidR="00775951" w:rsidRPr="00775951" w:rsidRDefault="00775951" w:rsidP="00775951">
      <w:pPr>
        <w:tabs>
          <w:tab w:val="num" w:pos="567"/>
        </w:tabs>
        <w:spacing w:after="0" w:line="240" w:lineRule="auto"/>
        <w:jc w:val="both"/>
        <w:rPr>
          <w:rFonts w:ascii="Times New Roman" w:eastAsia="Calibri" w:hAnsi="Times New Roman" w:cs="Times New Roman"/>
          <w:bCs/>
          <w:iCs/>
          <w:sz w:val="28"/>
          <w:szCs w:val="28"/>
          <w:u w:val="single"/>
        </w:rPr>
      </w:pPr>
      <w:r w:rsidRPr="00775951">
        <w:rPr>
          <w:rFonts w:ascii="Times New Roman" w:eastAsia="Calibri" w:hAnsi="Times New Roman" w:cs="Times New Roman"/>
          <w:sz w:val="28"/>
          <w:szCs w:val="28"/>
        </w:rPr>
        <w:tab/>
      </w:r>
      <w:r w:rsidRPr="00775951">
        <w:rPr>
          <w:rFonts w:ascii="Times New Roman" w:eastAsia="Calibri" w:hAnsi="Times New Roman" w:cs="Times New Roman"/>
          <w:bCs/>
          <w:iCs/>
          <w:sz w:val="28"/>
          <w:szCs w:val="28"/>
          <w:u w:val="single"/>
        </w:rPr>
        <w:t>Предложения:</w:t>
      </w:r>
    </w:p>
    <w:p w14:paraId="491440C4" w14:textId="77777777" w:rsidR="00775951" w:rsidRPr="00775951" w:rsidRDefault="00775951" w:rsidP="00775951">
      <w:pPr>
        <w:tabs>
          <w:tab w:val="num" w:pos="720"/>
        </w:tabs>
        <w:spacing w:after="0" w:line="240" w:lineRule="auto"/>
        <w:jc w:val="both"/>
        <w:rPr>
          <w:rFonts w:ascii="Times New Roman" w:eastAsia="Calibri" w:hAnsi="Times New Roman" w:cs="Times New Roman"/>
          <w:bCs/>
          <w:iCs/>
          <w:sz w:val="28"/>
          <w:szCs w:val="28"/>
        </w:rPr>
      </w:pPr>
      <w:r w:rsidRPr="00775951">
        <w:rPr>
          <w:rFonts w:ascii="Times New Roman" w:eastAsia="Calibri" w:hAnsi="Times New Roman" w:cs="Times New Roman"/>
          <w:bCs/>
          <w:iCs/>
          <w:sz w:val="28"/>
          <w:szCs w:val="28"/>
        </w:rPr>
        <w:t>Руководителям общеобразовательных организаций:</w:t>
      </w:r>
    </w:p>
    <w:p w14:paraId="29058C9A" w14:textId="77777777" w:rsidR="00775951" w:rsidRPr="00775951" w:rsidRDefault="00775951" w:rsidP="00775951">
      <w:pPr>
        <w:spacing w:after="0" w:line="240" w:lineRule="auto"/>
        <w:ind w:firstLine="567"/>
        <w:jc w:val="both"/>
        <w:rPr>
          <w:rFonts w:ascii="Times New Roman" w:eastAsia="Calibri" w:hAnsi="Times New Roman" w:cs="Times New Roman"/>
          <w:bCs/>
          <w:iCs/>
          <w:sz w:val="28"/>
          <w:szCs w:val="28"/>
        </w:rPr>
      </w:pPr>
      <w:r w:rsidRPr="00775951">
        <w:rPr>
          <w:rFonts w:ascii="Times New Roman" w:eastAsia="Calibri" w:hAnsi="Times New Roman" w:cs="Times New Roman"/>
          <w:bCs/>
          <w:iCs/>
          <w:sz w:val="28"/>
          <w:szCs w:val="28"/>
        </w:rPr>
        <w:t xml:space="preserve">1. Проводить постоянный текущий контроль в 5-9 классах за уровнем усвоения учащимися программ основного общего образования, по результатам которого выстраивать индивидуальную работу с учащимися по усвоению учебного материала, корректировки знаний, своевременной ликвидации пробелов по отдельным темам. </w:t>
      </w:r>
    </w:p>
    <w:p w14:paraId="54EFAAEA" w14:textId="77777777" w:rsidR="00775951" w:rsidRPr="00775951" w:rsidRDefault="00775951" w:rsidP="00775951">
      <w:pPr>
        <w:spacing w:after="0" w:line="240" w:lineRule="auto"/>
        <w:ind w:firstLine="567"/>
        <w:jc w:val="both"/>
        <w:rPr>
          <w:rFonts w:ascii="Times New Roman" w:eastAsia="Calibri" w:hAnsi="Times New Roman" w:cs="Times New Roman"/>
          <w:bCs/>
          <w:iCs/>
          <w:sz w:val="28"/>
          <w:szCs w:val="28"/>
        </w:rPr>
      </w:pPr>
      <w:r w:rsidRPr="00775951">
        <w:rPr>
          <w:rFonts w:ascii="Times New Roman" w:eastAsia="Calibri" w:hAnsi="Times New Roman" w:cs="Times New Roman"/>
          <w:bCs/>
          <w:iCs/>
          <w:sz w:val="28"/>
          <w:szCs w:val="28"/>
        </w:rPr>
        <w:t>2. Проанализировать результаты ГИА-9, выявить причины низких результатов, спланировать работу школы по улучшению качества образования;</w:t>
      </w:r>
    </w:p>
    <w:p w14:paraId="097CAAFA" w14:textId="77777777" w:rsidR="00775951" w:rsidRPr="00775951" w:rsidRDefault="00775951" w:rsidP="00775951">
      <w:pPr>
        <w:spacing w:after="0" w:line="240" w:lineRule="auto"/>
        <w:ind w:firstLine="567"/>
        <w:jc w:val="both"/>
        <w:rPr>
          <w:rFonts w:ascii="Times New Roman" w:eastAsia="Calibri" w:hAnsi="Times New Roman" w:cs="Times New Roman"/>
          <w:bCs/>
          <w:iCs/>
          <w:sz w:val="28"/>
          <w:szCs w:val="28"/>
        </w:rPr>
      </w:pPr>
      <w:r w:rsidRPr="00775951">
        <w:rPr>
          <w:rFonts w:ascii="Times New Roman" w:eastAsia="Calibri" w:hAnsi="Times New Roman" w:cs="Times New Roman"/>
          <w:bCs/>
          <w:iCs/>
          <w:sz w:val="28"/>
          <w:szCs w:val="28"/>
        </w:rPr>
        <w:t xml:space="preserve">- провести всесторонний анализ вопроса преподавания физики, обществознания и математики в организациях, выявить причины низких результатов. </w:t>
      </w:r>
    </w:p>
    <w:p w14:paraId="0EB7F5BE" w14:textId="77777777" w:rsidR="00775951" w:rsidRPr="00775951" w:rsidRDefault="00775951" w:rsidP="00775951">
      <w:pPr>
        <w:spacing w:after="0" w:line="240" w:lineRule="auto"/>
        <w:ind w:left="720"/>
        <w:jc w:val="both"/>
        <w:rPr>
          <w:rFonts w:ascii="Times New Roman" w:eastAsia="Calibri" w:hAnsi="Times New Roman" w:cs="Times New Roman"/>
          <w:bCs/>
          <w:iCs/>
          <w:color w:val="7030A0"/>
          <w:sz w:val="28"/>
          <w:szCs w:val="28"/>
        </w:rPr>
      </w:pPr>
    </w:p>
    <w:p w14:paraId="425B20FD" w14:textId="77777777" w:rsidR="00775951" w:rsidRPr="00EE43B6" w:rsidRDefault="00775951" w:rsidP="00775951">
      <w:pPr>
        <w:spacing w:after="0" w:line="259" w:lineRule="auto"/>
        <w:jc w:val="center"/>
        <w:rPr>
          <w:rFonts w:ascii="Times New Roman" w:eastAsia="Calibri" w:hAnsi="Times New Roman" w:cs="Times New Roman"/>
          <w:b/>
          <w:bCs/>
          <w:i/>
          <w:sz w:val="28"/>
          <w:szCs w:val="28"/>
        </w:rPr>
      </w:pPr>
      <w:r w:rsidRPr="00EE43B6">
        <w:rPr>
          <w:rFonts w:ascii="Times New Roman" w:eastAsia="Calibri" w:hAnsi="Times New Roman" w:cs="Times New Roman"/>
          <w:b/>
          <w:bCs/>
          <w:i/>
          <w:sz w:val="28"/>
          <w:szCs w:val="28"/>
        </w:rPr>
        <w:lastRenderedPageBreak/>
        <w:t>Результаты государственной итоговой аттестации по образовательным программам среднего общего образования</w:t>
      </w:r>
    </w:p>
    <w:p w14:paraId="3D0D4EC5"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Государственная итоговая аттестация выпускников 11 классов представляет собой форму государственного контроля освоения выпускниками образовательных программ среднего общего образования в соответствии с требованиями государственного образовательного стандарта среднего общего образования.</w:t>
      </w:r>
    </w:p>
    <w:p w14:paraId="4293B2A2"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Информационная база ЕГЭ создаёт основу для управления системой образования, тем самым ЕГЭ становится механизмом государственного контроля качества образования в средних школах. Социальная значимость данной формы аттестации - совмещение государственной итоговой аттестации за курс средней школы и вступительных экзаменов.</w:t>
      </w:r>
    </w:p>
    <w:p w14:paraId="3738CD3D"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4"/>
          <w:lang w:eastAsia="ru-RU"/>
        </w:rPr>
      </w:pPr>
      <w:r w:rsidRPr="00775951">
        <w:rPr>
          <w:rFonts w:ascii="Times New Roman" w:eastAsia="Times New Roman" w:hAnsi="Times New Roman" w:cs="Times New Roman"/>
          <w:bCs/>
          <w:iCs/>
          <w:sz w:val="28"/>
          <w:szCs w:val="28"/>
          <w:lang w:eastAsia="ru-RU"/>
        </w:rPr>
        <w:t>В Тейковском муниципальном районе организация подготовки и проведения ЕГЭ в 2023-2024 учебном году осуществлялась в</w:t>
      </w:r>
      <w:r w:rsidRPr="00775951">
        <w:rPr>
          <w:rFonts w:ascii="Times New Roman" w:eastAsia="Times New Roman" w:hAnsi="Times New Roman" w:cs="Times New Roman"/>
          <w:sz w:val="28"/>
          <w:szCs w:val="24"/>
          <w:lang w:eastAsia="ru-RU"/>
        </w:rPr>
        <w:t xml:space="preserve">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№233/552, приказами Департамента образования Ивановской области и отдела образования.                    </w:t>
      </w:r>
    </w:p>
    <w:p w14:paraId="19267594"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К прохождению государственной итоговой аттестации за курс среднего общего образования были допущены 17 выпускников 11 классов, как имеющие удовлетворительные результаты.</w:t>
      </w:r>
    </w:p>
    <w:p w14:paraId="73796F20"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color w:val="7030A0"/>
          <w:sz w:val="28"/>
          <w:szCs w:val="28"/>
          <w:lang w:eastAsia="ru-RU"/>
        </w:rPr>
        <w:tab/>
      </w:r>
      <w:r w:rsidRPr="00775951">
        <w:rPr>
          <w:rFonts w:ascii="Times New Roman" w:eastAsia="Times New Roman" w:hAnsi="Times New Roman" w:cs="Times New Roman"/>
          <w:sz w:val="28"/>
          <w:szCs w:val="28"/>
          <w:lang w:eastAsia="ru-RU"/>
        </w:rPr>
        <w:t>Работа в 2023-2024 учебном году началась с обсуждения результатов ГИА-11 2023 года в ходе августовской педагогической конференции, на совещаниях руководителей и заместителей образовательных организаций, педагогических советах в школах, районных и школьных методических объединениях учителей-предметников. На муниципальном уровне были разработаны и утверждены:</w:t>
      </w:r>
    </w:p>
    <w:p w14:paraId="14A91FF4"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календарный план мероприятий по подготовке и проведению государственной итоговой аттестации обучающихся, освоивших основные образовательные программы среднего общего образования в образовательных организациях Тейковского муниципального района в 2023-2024 учебном году.</w:t>
      </w:r>
    </w:p>
    <w:p w14:paraId="373B9AE6"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r>
      <w:r w:rsidRPr="00775951">
        <w:rPr>
          <w:rFonts w:ascii="Times New Roman" w:eastAsia="Times New Roman" w:hAnsi="Times New Roman" w:cs="Times New Roman"/>
          <w:sz w:val="28"/>
          <w:szCs w:val="28"/>
          <w:lang w:eastAsia="ru-RU"/>
        </w:rPr>
        <w:tab/>
        <w:t>Для проведения информационно-разъяснительной работы использовались различные методы и формы работы.  Родители выпускников района приняли участие в акции «ЕГЭ для родителей».</w:t>
      </w:r>
    </w:p>
    <w:p w14:paraId="04B2396F" w14:textId="77777777" w:rsidR="00775951" w:rsidRPr="00775951" w:rsidRDefault="00775951" w:rsidP="00775951">
      <w:pPr>
        <w:tabs>
          <w:tab w:val="left" w:pos="0"/>
        </w:tabs>
        <w:spacing w:after="0" w:line="240" w:lineRule="auto"/>
        <w:ind w:firstLine="567"/>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Состоялись семинары-совещания с заместителями директоров образовательных организаций по следующим вопросам:</w:t>
      </w:r>
    </w:p>
    <w:p w14:paraId="4451FC90"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анализ качества обучения и планы работы школ по подготовке к государственной итоговой аттестации;</w:t>
      </w:r>
    </w:p>
    <w:p w14:paraId="185304B8"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о действующих нормативных документах по организации и проведению ГИА-11 и о наличии их в школах;</w:t>
      </w:r>
    </w:p>
    <w:p w14:paraId="43E8C99B"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о проведении государственной итоговой аттестации (допуск (сочинение), пересдача, подача апелляций, порядок проведения ГИА-11и др.);</w:t>
      </w:r>
    </w:p>
    <w:p w14:paraId="548B1314" w14:textId="77777777" w:rsidR="00775951" w:rsidRPr="00775951" w:rsidRDefault="00775951" w:rsidP="00775951">
      <w:pPr>
        <w:tabs>
          <w:tab w:val="left" w:pos="0"/>
        </w:tabs>
        <w:spacing w:after="0" w:line="240" w:lineRule="auto"/>
        <w:ind w:firstLine="567"/>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lastRenderedPageBreak/>
        <w:t>- о сборе региональной базы данных выпускников текущего года;</w:t>
      </w:r>
    </w:p>
    <w:p w14:paraId="7667C2F3"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о проведении информационно-разъяснительной работы с учителями, выпускниками, родителями (оформление стендов, работа сайтов, проведение классных часов, родительских собраний, индивидуальные консультирования);</w:t>
      </w:r>
    </w:p>
    <w:p w14:paraId="05AED892"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выстраивание работы со слабоуспевающими и мотивированными учащимися при подготовке к государственной итоговой аттестации;</w:t>
      </w:r>
    </w:p>
    <w:p w14:paraId="1FB708EC" w14:textId="77777777" w:rsidR="00775951" w:rsidRPr="00775951" w:rsidRDefault="00775951" w:rsidP="00775951">
      <w:pPr>
        <w:tabs>
          <w:tab w:val="left" w:pos="0"/>
        </w:tabs>
        <w:spacing w:after="0" w:line="240" w:lineRule="auto"/>
        <w:ind w:firstLine="567"/>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психологическая подготовка выпускников к государственной итоговой аттестации.</w:t>
      </w:r>
    </w:p>
    <w:p w14:paraId="4BDDFBD5"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В школы своевременно направлялись нормативные документы по ГИА-11, памятки по подготовке к ГИА-11 для выпускников и их родителей. Так же информация по процедуре и проведению ГИА-11 размещалась на сайте отдела образования.</w:t>
      </w:r>
    </w:p>
    <w:p w14:paraId="1E12F9C4"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ab/>
        <w:t xml:space="preserve">По вопросам подготовки и проведения ЕГЭ при сотрудничестве с Департаментом образования Ивановской области были проведены информационные встречи с выпускниками и их родителями. </w:t>
      </w:r>
    </w:p>
    <w:p w14:paraId="59049072"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В Тейковском районе функционируют 5 муниципальных средних общеобразовательных школ. В ЕГЭ в текущем году участвовали 4 школы. </w:t>
      </w:r>
    </w:p>
    <w:p w14:paraId="1F2640C1" w14:textId="77777777" w:rsidR="00775951" w:rsidRPr="00775951" w:rsidRDefault="00775951" w:rsidP="00775951">
      <w:pPr>
        <w:spacing w:after="0" w:line="240" w:lineRule="auto"/>
        <w:ind w:firstLine="567"/>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bCs/>
          <w:kern w:val="32"/>
          <w:sz w:val="28"/>
          <w:szCs w:val="28"/>
          <w:lang w:eastAsia="ru-RU"/>
        </w:rPr>
        <w:t>В РБД на начало учебного года были зарегистрированы 17 выпускников средних общеобразовательных школ. В государственной итоговой аттестации приняли участие 17 человек.</w:t>
      </w:r>
      <w:r w:rsidRPr="00775951">
        <w:rPr>
          <w:rFonts w:ascii="Arial" w:eastAsia="Times New Roman" w:hAnsi="Arial" w:cs="Arial"/>
          <w:b/>
          <w:bCs/>
          <w:kern w:val="32"/>
          <w:sz w:val="28"/>
          <w:szCs w:val="28"/>
          <w:lang w:eastAsia="ru-RU"/>
        </w:rPr>
        <w:t xml:space="preserve"> </w:t>
      </w:r>
      <w:r w:rsidRPr="00775951">
        <w:rPr>
          <w:rFonts w:ascii="Times New Roman" w:eastAsia="Times New Roman" w:hAnsi="Times New Roman" w:cs="Times New Roman"/>
          <w:bCs/>
          <w:iCs/>
          <w:kern w:val="32"/>
          <w:sz w:val="28"/>
          <w:szCs w:val="28"/>
          <w:lang w:eastAsia="ru-RU"/>
        </w:rPr>
        <w:t xml:space="preserve">По сравнению с 2023 годом в текущем году уменьшилось количество выпускников на 2 человек (10 %). </w:t>
      </w:r>
      <w:r w:rsidRPr="00775951">
        <w:rPr>
          <w:rFonts w:ascii="Times New Roman" w:eastAsia="Times New Roman" w:hAnsi="Times New Roman" w:cs="Times New Roman"/>
          <w:bCs/>
          <w:kern w:val="32"/>
          <w:sz w:val="28"/>
          <w:szCs w:val="28"/>
          <w:lang w:eastAsia="ru-RU"/>
        </w:rPr>
        <w:t xml:space="preserve">Для того, чтобы получить допуск к ЕГЭ, выпускники должны были успешно написать сочинение. С написанием сочинения </w:t>
      </w:r>
      <w:r w:rsidRPr="00775951">
        <w:rPr>
          <w:rFonts w:ascii="Times New Roman" w:eastAsia="Times New Roman" w:hAnsi="Times New Roman" w:cs="Times New Roman"/>
          <w:sz w:val="28"/>
          <w:szCs w:val="28"/>
          <w:lang w:eastAsia="ru-RU"/>
        </w:rPr>
        <w:t xml:space="preserve">справились 95% обучающихся, один обучающийся пересдавал в дополнительные сроки (Сокова В. </w:t>
      </w:r>
      <w:proofErr w:type="spellStart"/>
      <w:r w:rsidRPr="00775951">
        <w:rPr>
          <w:rFonts w:ascii="Times New Roman" w:eastAsia="Times New Roman" w:hAnsi="Times New Roman" w:cs="Times New Roman"/>
          <w:sz w:val="28"/>
          <w:szCs w:val="28"/>
          <w:lang w:eastAsia="ru-RU"/>
        </w:rPr>
        <w:t>Новолеушинская</w:t>
      </w:r>
      <w:proofErr w:type="spellEnd"/>
      <w:r w:rsidRPr="00775951">
        <w:rPr>
          <w:rFonts w:ascii="Times New Roman" w:eastAsia="Times New Roman" w:hAnsi="Times New Roman" w:cs="Times New Roman"/>
          <w:sz w:val="28"/>
          <w:szCs w:val="28"/>
          <w:lang w:eastAsia="ru-RU"/>
        </w:rPr>
        <w:t xml:space="preserve"> СОШ). Получили допуск к государственной итоговой аттестации 100% обучающихся. Необходимо отметить, что в этом году выпускница 11 класса МБОУ </w:t>
      </w:r>
      <w:proofErr w:type="spellStart"/>
      <w:r w:rsidRPr="00775951">
        <w:rPr>
          <w:rFonts w:ascii="Times New Roman" w:eastAsia="Times New Roman" w:hAnsi="Times New Roman" w:cs="Times New Roman"/>
          <w:sz w:val="28"/>
          <w:szCs w:val="28"/>
          <w:lang w:eastAsia="ru-RU"/>
        </w:rPr>
        <w:t>Нерльской</w:t>
      </w:r>
      <w:proofErr w:type="spellEnd"/>
      <w:r w:rsidRPr="00775951">
        <w:rPr>
          <w:rFonts w:ascii="Times New Roman" w:eastAsia="Times New Roman" w:hAnsi="Times New Roman" w:cs="Times New Roman"/>
          <w:sz w:val="28"/>
          <w:szCs w:val="28"/>
          <w:lang w:eastAsia="ru-RU"/>
        </w:rPr>
        <w:t xml:space="preserve"> СОШ Гребенюк Виктория получила медаль «За особые успехи в учении» 1 степени,  выпускницы МБОУ </w:t>
      </w:r>
      <w:proofErr w:type="spellStart"/>
      <w:r w:rsidRPr="00775951">
        <w:rPr>
          <w:rFonts w:ascii="Times New Roman" w:eastAsia="Times New Roman" w:hAnsi="Times New Roman" w:cs="Times New Roman"/>
          <w:sz w:val="28"/>
          <w:szCs w:val="28"/>
          <w:lang w:eastAsia="ru-RU"/>
        </w:rPr>
        <w:t>Новогоряновской</w:t>
      </w:r>
      <w:proofErr w:type="spellEnd"/>
      <w:r w:rsidRPr="00775951">
        <w:rPr>
          <w:rFonts w:ascii="Times New Roman" w:eastAsia="Times New Roman" w:hAnsi="Times New Roman" w:cs="Times New Roman"/>
          <w:sz w:val="28"/>
          <w:szCs w:val="28"/>
          <w:lang w:eastAsia="ru-RU"/>
        </w:rPr>
        <w:t xml:space="preserve"> СОШ Матусова Дарина и МБОУ </w:t>
      </w:r>
      <w:proofErr w:type="spellStart"/>
      <w:r w:rsidRPr="00775951">
        <w:rPr>
          <w:rFonts w:ascii="Times New Roman" w:eastAsia="Times New Roman" w:hAnsi="Times New Roman" w:cs="Times New Roman"/>
          <w:sz w:val="28"/>
          <w:szCs w:val="28"/>
          <w:lang w:eastAsia="ru-RU"/>
        </w:rPr>
        <w:t>Новолеушинской</w:t>
      </w:r>
      <w:proofErr w:type="spellEnd"/>
      <w:r w:rsidRPr="00775951">
        <w:rPr>
          <w:rFonts w:ascii="Times New Roman" w:eastAsia="Times New Roman" w:hAnsi="Times New Roman" w:cs="Times New Roman"/>
          <w:sz w:val="28"/>
          <w:szCs w:val="28"/>
          <w:lang w:eastAsia="ru-RU"/>
        </w:rPr>
        <w:t xml:space="preserve"> СОШ Солдатова Маргарита получили медали «За особые успехи в учении» 2 степени, что составляет 18% от общего количества выпускников 11 класса. </w:t>
      </w:r>
    </w:p>
    <w:p w14:paraId="198EEFB4"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В соответствии с приказом Министерства просвещения Российской Федерации от 07.03.2024 № 150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  аттестат о среднем общем образовании и приложение к нему были выданы лицам, завершившим обучение по образовательным программам среднего общего образования и имеющим итоговые отметки не ниже "удовлетворительно" по всем учебным предметам учебного плана, обучавшимся на уровне среднего общего образования, и результат "зачет" за итоговое сочинение (изложение). В 2024 году в аттестаты одиннадцатиклассников выставили среднее арифметическое полугодовых (триместровых) и годовых отметок за 10 и 11 классы.</w:t>
      </w:r>
    </w:p>
    <w:p w14:paraId="1B8E79BA"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lastRenderedPageBreak/>
        <w:t>В соответствии с приказом Министерства просвещения Российской Федерации, Федеральной службы по надзору в сфере образования и науки от 31.01.2024 № 59/137 "Об особенностях проведения государственной итоговой аттестации по образовательным программам основного общего и среднего общего образования в 2024 году" ЕГЭ проводился по следующим учебным предметам - русский язык, математика профильного уровня, математика базового, физика, химия, биология, география, история, обществознание, информатика и информационно-коммуникационные технологии (ИКТ). ЕГЭ по соответствующим учебным предметам проводился только в целях использования их результатов при приеме на обучение по программам бакалавриата и программам специалитета в образовательные организации высшего образования.</w:t>
      </w:r>
    </w:p>
    <w:p w14:paraId="43E083ED"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bookmarkStart w:id="3" w:name="OLE_LINK1"/>
      <w:r w:rsidRPr="00775951">
        <w:rPr>
          <w:rFonts w:ascii="Times New Roman" w:eastAsia="Times New Roman" w:hAnsi="Times New Roman" w:cs="Times New Roman"/>
          <w:sz w:val="28"/>
          <w:szCs w:val="28"/>
          <w:lang w:eastAsia="ru-RU"/>
        </w:rPr>
        <w:t>Экзамены в форме ЕГЭ сдавали по 10 предметам (русскому языку, математике профильной, математике базовой, физике, химии, биологии, истории, обществознанию, информатике и ИКТ, географии)</w:t>
      </w:r>
      <w:bookmarkEnd w:id="3"/>
      <w:r w:rsidRPr="00775951">
        <w:rPr>
          <w:rFonts w:ascii="Times New Roman" w:eastAsia="Times New Roman" w:hAnsi="Times New Roman" w:cs="Times New Roman"/>
          <w:sz w:val="28"/>
          <w:szCs w:val="28"/>
          <w:lang w:eastAsia="ru-RU"/>
        </w:rPr>
        <w:t>.</w:t>
      </w:r>
    </w:p>
    <w:p w14:paraId="1731ED26" w14:textId="77777777" w:rsidR="00775951" w:rsidRPr="00775951" w:rsidRDefault="00775951" w:rsidP="00775951">
      <w:pPr>
        <w:tabs>
          <w:tab w:val="left" w:pos="0"/>
        </w:tabs>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 Результаты единого государственного экзамена входят в перечень показателей для оценки эффективности деятельности органов местного самоуправления. Показатель «Удельный вес лиц, сдавших единый государственный экзамен по русскому языку и математике, от числа выпускников, участвовавших в едином государственном экзамене по русскому языку и математике» характеризует уровень освоения выпускниками обязательного минимума федерального компонента государственного стандарта общего образования по двум обязательным предметам – русскому языку и математике – для получения выпускниками аттестата о среднем общем образовании.  В 2024 году удельный вес лиц, получивших аттестат о среднем общем образовании, в общей численности выпускников общеобразовательных организаций, составил 100 %. </w:t>
      </w:r>
    </w:p>
    <w:p w14:paraId="71637A4E"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105808B0"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1C51EF47"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0E553822"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7FCCC140" w14:textId="77777777" w:rsidR="00985C1F" w:rsidRPr="00775951" w:rsidRDefault="00985C1F" w:rsidP="00985C1F">
      <w:pPr>
        <w:spacing w:after="0" w:line="240" w:lineRule="auto"/>
        <w:jc w:val="center"/>
        <w:rPr>
          <w:rFonts w:ascii="Times New Roman" w:eastAsia="Times New Roman" w:hAnsi="Times New Roman" w:cs="Times New Roman"/>
          <w:b/>
          <w:bCs/>
          <w:color w:val="7030A0"/>
          <w:sz w:val="28"/>
          <w:szCs w:val="28"/>
          <w:lang w:eastAsia="ru-RU"/>
        </w:rPr>
      </w:pPr>
      <w:r w:rsidRPr="00775951">
        <w:rPr>
          <w:rFonts w:ascii="Times New Roman" w:eastAsia="Times New Roman" w:hAnsi="Times New Roman" w:cs="Times New Roman"/>
          <w:b/>
          <w:bCs/>
          <w:sz w:val="28"/>
          <w:szCs w:val="28"/>
          <w:lang w:eastAsia="ru-RU"/>
        </w:rPr>
        <w:t>Результаты ЕГЭ по отдельным предметам</w:t>
      </w:r>
    </w:p>
    <w:p w14:paraId="765732CF" w14:textId="77777777" w:rsid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3F41C49F"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5DFFDCAB"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05B65CF0"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4C937F1C"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6A24D98F"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02CFFA94"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2B6A6A15"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096A2EDE"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6D26B3B3" w14:textId="77777777" w:rsidR="00985C1F" w:rsidRDefault="00985C1F" w:rsidP="00775951">
      <w:pPr>
        <w:spacing w:after="0" w:line="240" w:lineRule="auto"/>
        <w:jc w:val="center"/>
        <w:rPr>
          <w:rFonts w:ascii="Times New Roman" w:eastAsia="Times New Roman" w:hAnsi="Times New Roman" w:cs="Times New Roman"/>
          <w:b/>
          <w:bCs/>
          <w:sz w:val="28"/>
          <w:szCs w:val="28"/>
          <w:lang w:eastAsia="ru-RU"/>
        </w:rPr>
      </w:pPr>
    </w:p>
    <w:p w14:paraId="3285F0E9" w14:textId="77777777" w:rsidR="00985C1F" w:rsidRPr="00775951" w:rsidRDefault="00985C1F" w:rsidP="00775951">
      <w:pPr>
        <w:spacing w:after="0" w:line="240" w:lineRule="auto"/>
        <w:jc w:val="center"/>
        <w:rPr>
          <w:rFonts w:ascii="Times New Roman" w:eastAsia="Times New Roman" w:hAnsi="Times New Roman" w:cs="Times New Roman"/>
          <w:b/>
          <w:bCs/>
          <w:sz w:val="28"/>
          <w:szCs w:val="28"/>
          <w:lang w:eastAsia="ru-RU"/>
        </w:rPr>
      </w:pPr>
    </w:p>
    <w:p w14:paraId="0A4533D3"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1BE1EC9D"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453EF709"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1B97F05C"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2EECB5F7"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4A0D9594"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0630283C" w14:textId="77777777" w:rsidR="00775951" w:rsidRPr="00775951" w:rsidRDefault="00775951" w:rsidP="00775951">
      <w:pPr>
        <w:spacing w:after="0" w:line="240" w:lineRule="auto"/>
        <w:jc w:val="center"/>
        <w:rPr>
          <w:rFonts w:ascii="Times New Roman" w:eastAsia="Times New Roman" w:hAnsi="Times New Roman" w:cs="Times New Roman"/>
          <w:b/>
          <w:bCs/>
          <w:sz w:val="28"/>
          <w:szCs w:val="28"/>
          <w:lang w:eastAsia="ru-RU"/>
        </w:rPr>
      </w:pPr>
    </w:p>
    <w:p w14:paraId="6AE3CC1E" w14:textId="77777777" w:rsidR="00775951" w:rsidRPr="00775951" w:rsidRDefault="00775951" w:rsidP="00775951">
      <w:pPr>
        <w:spacing w:after="0" w:line="240" w:lineRule="auto"/>
        <w:jc w:val="both"/>
        <w:rPr>
          <w:rFonts w:ascii="Times New Roman" w:eastAsia="Times New Roman" w:hAnsi="Times New Roman" w:cs="Times New Roman"/>
          <w:b/>
          <w:bCs/>
          <w:sz w:val="28"/>
          <w:szCs w:val="28"/>
          <w:lang w:eastAsia="ru-RU"/>
        </w:rPr>
      </w:pPr>
    </w:p>
    <w:tbl>
      <w:tblPr>
        <w:tblpPr w:leftFromText="180" w:rightFromText="180" w:vertAnchor="page" w:horzAnchor="margin" w:tblpY="1873"/>
        <w:tblW w:w="9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755"/>
        <w:gridCol w:w="874"/>
        <w:gridCol w:w="694"/>
        <w:gridCol w:w="1213"/>
        <w:gridCol w:w="1215"/>
        <w:gridCol w:w="1215"/>
        <w:gridCol w:w="1215"/>
      </w:tblGrid>
      <w:tr w:rsidR="00775951" w:rsidRPr="00775951" w14:paraId="095E8D80" w14:textId="77777777" w:rsidTr="00841616">
        <w:trPr>
          <w:trHeight w:val="502"/>
        </w:trPr>
        <w:tc>
          <w:tcPr>
            <w:tcW w:w="2755" w:type="dxa"/>
            <w:vMerge w:val="restart"/>
            <w:shd w:val="clear" w:color="auto" w:fill="auto"/>
            <w:tcMar>
              <w:top w:w="15" w:type="dxa"/>
              <w:left w:w="108" w:type="dxa"/>
              <w:bottom w:w="0" w:type="dxa"/>
              <w:right w:w="108" w:type="dxa"/>
            </w:tcMar>
            <w:hideMark/>
          </w:tcPr>
          <w:p w14:paraId="401A8D9D" w14:textId="77777777" w:rsidR="00775951" w:rsidRPr="00775951" w:rsidRDefault="00775951" w:rsidP="00775951">
            <w:pPr>
              <w:spacing w:after="0" w:line="240" w:lineRule="auto"/>
              <w:jc w:val="both"/>
              <w:rPr>
                <w:rFonts w:ascii="Arial" w:eastAsia="Times New Roman" w:hAnsi="Arial" w:cs="Arial"/>
                <w:sz w:val="20"/>
                <w:szCs w:val="20"/>
                <w:lang w:eastAsia="ru-RU"/>
              </w:rPr>
            </w:pPr>
            <w:r w:rsidRPr="00775951">
              <w:rPr>
                <w:rFonts w:ascii="Times New Roman" w:eastAsia="Times New Roman" w:hAnsi="Times New Roman" w:cs="Times New Roman"/>
                <w:b/>
                <w:bCs/>
                <w:kern w:val="24"/>
                <w:sz w:val="20"/>
                <w:szCs w:val="20"/>
                <w:lang w:eastAsia="ru-RU"/>
              </w:rPr>
              <w:t xml:space="preserve">Предмет   </w:t>
            </w:r>
          </w:p>
        </w:tc>
        <w:tc>
          <w:tcPr>
            <w:tcW w:w="1568" w:type="dxa"/>
            <w:gridSpan w:val="2"/>
            <w:shd w:val="clear" w:color="auto" w:fill="auto"/>
            <w:tcMar>
              <w:top w:w="15" w:type="dxa"/>
              <w:left w:w="108" w:type="dxa"/>
              <w:bottom w:w="0" w:type="dxa"/>
              <w:right w:w="108" w:type="dxa"/>
            </w:tcMar>
            <w:hideMark/>
          </w:tcPr>
          <w:p w14:paraId="55B7A902" w14:textId="77777777" w:rsidR="00775951" w:rsidRPr="00775951" w:rsidRDefault="00775951" w:rsidP="00775951">
            <w:pPr>
              <w:spacing w:after="0" w:line="240" w:lineRule="auto"/>
              <w:jc w:val="center"/>
              <w:rPr>
                <w:rFonts w:ascii="Arial" w:eastAsia="Times New Roman" w:hAnsi="Arial" w:cs="Arial"/>
                <w:sz w:val="20"/>
                <w:szCs w:val="20"/>
                <w:lang w:eastAsia="ru-RU"/>
              </w:rPr>
            </w:pPr>
            <w:r w:rsidRPr="00775951">
              <w:rPr>
                <w:rFonts w:ascii="Arial" w:eastAsia="Times New Roman" w:hAnsi="Arial" w:cs="Arial"/>
                <w:sz w:val="20"/>
                <w:szCs w:val="20"/>
                <w:lang w:eastAsia="ru-RU"/>
              </w:rPr>
              <w:t>Средний балл</w:t>
            </w:r>
          </w:p>
        </w:tc>
        <w:tc>
          <w:tcPr>
            <w:tcW w:w="1213" w:type="dxa"/>
            <w:vMerge w:val="restart"/>
            <w:tcBorders>
              <w:right w:val="single" w:sz="4" w:space="0" w:color="auto"/>
            </w:tcBorders>
            <w:shd w:val="clear" w:color="auto" w:fill="auto"/>
            <w:tcMar>
              <w:top w:w="15" w:type="dxa"/>
              <w:left w:w="108" w:type="dxa"/>
              <w:bottom w:w="0" w:type="dxa"/>
              <w:right w:w="108" w:type="dxa"/>
            </w:tcMar>
            <w:hideMark/>
          </w:tcPr>
          <w:p w14:paraId="01DB9DED" w14:textId="77777777" w:rsidR="00775951" w:rsidRPr="00775951" w:rsidRDefault="00775951" w:rsidP="00775951">
            <w:pPr>
              <w:spacing w:after="0" w:line="240" w:lineRule="auto"/>
              <w:rPr>
                <w:rFonts w:ascii="Times New Roman" w:eastAsia="Calibri" w:hAnsi="Times New Roman" w:cs="Times New Roman"/>
                <w:b/>
                <w:sz w:val="20"/>
                <w:szCs w:val="20"/>
              </w:rPr>
            </w:pPr>
            <w:r w:rsidRPr="00775951">
              <w:rPr>
                <w:rFonts w:ascii="Times New Roman" w:eastAsia="Calibri" w:hAnsi="Times New Roman" w:cs="Times New Roman"/>
                <w:b/>
                <w:sz w:val="20"/>
                <w:szCs w:val="20"/>
              </w:rPr>
              <w:t>доля учащихся</w:t>
            </w:r>
          </w:p>
          <w:p w14:paraId="61464BA9" w14:textId="77777777" w:rsidR="00775951" w:rsidRPr="00775951" w:rsidRDefault="00775951" w:rsidP="00775951">
            <w:pPr>
              <w:spacing w:after="0" w:line="240" w:lineRule="auto"/>
              <w:rPr>
                <w:rFonts w:ascii="Arial" w:eastAsia="Calibri" w:hAnsi="Arial" w:cs="Arial"/>
                <w:sz w:val="20"/>
                <w:szCs w:val="20"/>
              </w:rPr>
            </w:pPr>
            <w:r w:rsidRPr="00775951">
              <w:rPr>
                <w:rFonts w:ascii="Times New Roman" w:eastAsia="Calibri" w:hAnsi="Times New Roman" w:cs="Times New Roman"/>
                <w:b/>
                <w:sz w:val="20"/>
                <w:szCs w:val="20"/>
              </w:rPr>
              <w:t>не преодолевших минимальный порог</w:t>
            </w:r>
          </w:p>
        </w:tc>
        <w:tc>
          <w:tcPr>
            <w:tcW w:w="1215" w:type="dxa"/>
            <w:vMerge w:val="restart"/>
            <w:tcBorders>
              <w:left w:val="single" w:sz="4" w:space="0" w:color="auto"/>
              <w:right w:val="single" w:sz="4" w:space="0" w:color="auto"/>
            </w:tcBorders>
            <w:shd w:val="clear" w:color="auto" w:fill="auto"/>
          </w:tcPr>
          <w:p w14:paraId="60D185EF" w14:textId="77777777" w:rsidR="00775951" w:rsidRPr="00775951" w:rsidRDefault="00775951" w:rsidP="00775951">
            <w:pPr>
              <w:spacing w:after="160" w:line="259" w:lineRule="auto"/>
              <w:rPr>
                <w:rFonts w:ascii="Arial" w:eastAsia="Calibri" w:hAnsi="Arial" w:cs="Arial"/>
                <w:sz w:val="20"/>
                <w:szCs w:val="20"/>
              </w:rPr>
            </w:pPr>
          </w:p>
          <w:p w14:paraId="610C161C" w14:textId="77777777" w:rsidR="00775951" w:rsidRPr="00775951" w:rsidRDefault="00775951" w:rsidP="00775951">
            <w:pPr>
              <w:spacing w:after="0" w:line="240" w:lineRule="auto"/>
              <w:rPr>
                <w:rFonts w:ascii="Arial" w:eastAsia="Calibri" w:hAnsi="Arial" w:cs="Arial"/>
                <w:sz w:val="20"/>
                <w:szCs w:val="20"/>
              </w:rPr>
            </w:pPr>
            <w:r w:rsidRPr="00775951">
              <w:rPr>
                <w:rFonts w:ascii="Arial" w:eastAsia="Calibri" w:hAnsi="Arial" w:cs="Arial"/>
                <w:sz w:val="20"/>
                <w:szCs w:val="20"/>
              </w:rPr>
              <w:t>Доля уч-ся балл до 60</w:t>
            </w:r>
          </w:p>
        </w:tc>
        <w:tc>
          <w:tcPr>
            <w:tcW w:w="1215" w:type="dxa"/>
            <w:vMerge w:val="restart"/>
            <w:tcBorders>
              <w:left w:val="single" w:sz="4" w:space="0" w:color="auto"/>
              <w:right w:val="single" w:sz="4" w:space="0" w:color="auto"/>
            </w:tcBorders>
          </w:tcPr>
          <w:p w14:paraId="27B92CC8" w14:textId="77777777" w:rsidR="00775951" w:rsidRPr="00775951" w:rsidRDefault="00775951" w:rsidP="00775951">
            <w:pPr>
              <w:spacing w:after="160" w:line="259" w:lineRule="auto"/>
              <w:rPr>
                <w:rFonts w:ascii="Arial" w:eastAsia="Calibri" w:hAnsi="Arial" w:cs="Arial"/>
                <w:sz w:val="20"/>
                <w:szCs w:val="20"/>
              </w:rPr>
            </w:pPr>
            <w:r w:rsidRPr="00775951">
              <w:rPr>
                <w:rFonts w:ascii="Arial" w:eastAsia="Calibri" w:hAnsi="Arial" w:cs="Arial"/>
                <w:sz w:val="20"/>
                <w:szCs w:val="20"/>
              </w:rPr>
              <w:t>Доля уч-ся балл от 61 до 80</w:t>
            </w:r>
          </w:p>
        </w:tc>
        <w:tc>
          <w:tcPr>
            <w:tcW w:w="1215" w:type="dxa"/>
            <w:vMerge w:val="restart"/>
            <w:tcBorders>
              <w:left w:val="single" w:sz="4" w:space="0" w:color="auto"/>
              <w:right w:val="single" w:sz="4" w:space="0" w:color="auto"/>
            </w:tcBorders>
          </w:tcPr>
          <w:p w14:paraId="05F7AAC2" w14:textId="77777777" w:rsidR="00775951" w:rsidRPr="00775951" w:rsidRDefault="00775951" w:rsidP="00775951">
            <w:pPr>
              <w:spacing w:after="160" w:line="259" w:lineRule="auto"/>
              <w:rPr>
                <w:rFonts w:ascii="Arial" w:eastAsia="Calibri" w:hAnsi="Arial" w:cs="Arial"/>
                <w:sz w:val="20"/>
                <w:szCs w:val="20"/>
              </w:rPr>
            </w:pPr>
            <w:r w:rsidRPr="00775951">
              <w:rPr>
                <w:rFonts w:ascii="Arial" w:eastAsia="Calibri" w:hAnsi="Arial" w:cs="Arial"/>
                <w:sz w:val="20"/>
                <w:szCs w:val="20"/>
              </w:rPr>
              <w:t>Доля уч-ся балл от 81 до 100</w:t>
            </w:r>
          </w:p>
        </w:tc>
      </w:tr>
      <w:tr w:rsidR="00775951" w:rsidRPr="00775951" w14:paraId="6FE291EA" w14:textId="77777777" w:rsidTr="00841616">
        <w:trPr>
          <w:trHeight w:val="188"/>
        </w:trPr>
        <w:tc>
          <w:tcPr>
            <w:tcW w:w="2755" w:type="dxa"/>
            <w:vMerge/>
            <w:shd w:val="clear" w:color="auto" w:fill="auto"/>
            <w:tcMar>
              <w:top w:w="15" w:type="dxa"/>
              <w:left w:w="108" w:type="dxa"/>
              <w:bottom w:w="0" w:type="dxa"/>
              <w:right w:w="108" w:type="dxa"/>
            </w:tcMar>
            <w:hideMark/>
          </w:tcPr>
          <w:p w14:paraId="0B6723BF" w14:textId="77777777" w:rsidR="00775951" w:rsidRPr="00775951" w:rsidRDefault="00775951" w:rsidP="00775951">
            <w:pPr>
              <w:spacing w:after="0" w:line="240" w:lineRule="auto"/>
              <w:rPr>
                <w:rFonts w:ascii="Arial" w:eastAsia="Times New Roman" w:hAnsi="Arial" w:cs="Arial"/>
                <w:sz w:val="20"/>
                <w:szCs w:val="20"/>
                <w:lang w:eastAsia="ru-RU"/>
              </w:rPr>
            </w:pPr>
          </w:p>
        </w:tc>
        <w:tc>
          <w:tcPr>
            <w:tcW w:w="874" w:type="dxa"/>
            <w:shd w:val="clear" w:color="auto" w:fill="auto"/>
            <w:tcMar>
              <w:top w:w="15" w:type="dxa"/>
              <w:left w:w="108" w:type="dxa"/>
              <w:bottom w:w="0" w:type="dxa"/>
              <w:right w:w="108" w:type="dxa"/>
            </w:tcMar>
            <w:hideMark/>
          </w:tcPr>
          <w:p w14:paraId="0ED30B5D" w14:textId="77777777" w:rsidR="00775951" w:rsidRPr="00775951" w:rsidRDefault="00775951" w:rsidP="00775951">
            <w:pPr>
              <w:spacing w:after="0" w:line="240" w:lineRule="auto"/>
              <w:rPr>
                <w:rFonts w:ascii="Times New Roman" w:eastAsia="Times New Roman" w:hAnsi="Times New Roman" w:cs="Times New Roman"/>
                <w:b/>
                <w:sz w:val="20"/>
                <w:szCs w:val="20"/>
                <w:lang w:eastAsia="ru-RU"/>
              </w:rPr>
            </w:pPr>
            <w:proofErr w:type="spellStart"/>
            <w:r w:rsidRPr="00775951">
              <w:rPr>
                <w:rFonts w:ascii="Times New Roman" w:eastAsia="Times New Roman" w:hAnsi="Times New Roman" w:cs="Times New Roman"/>
                <w:b/>
                <w:sz w:val="20"/>
                <w:szCs w:val="20"/>
                <w:lang w:eastAsia="ru-RU"/>
              </w:rPr>
              <w:t>обл</w:t>
            </w:r>
            <w:proofErr w:type="spellEnd"/>
          </w:p>
        </w:tc>
        <w:tc>
          <w:tcPr>
            <w:tcW w:w="694" w:type="dxa"/>
            <w:shd w:val="clear" w:color="auto" w:fill="auto"/>
            <w:tcMar>
              <w:top w:w="15" w:type="dxa"/>
              <w:left w:w="108" w:type="dxa"/>
              <w:bottom w:w="0" w:type="dxa"/>
              <w:right w:w="108" w:type="dxa"/>
            </w:tcMar>
          </w:tcPr>
          <w:p w14:paraId="5167B25F" w14:textId="77777777" w:rsidR="00775951" w:rsidRPr="00775951" w:rsidRDefault="00775951" w:rsidP="00775951">
            <w:pPr>
              <w:spacing w:after="0" w:line="240" w:lineRule="auto"/>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район</w:t>
            </w:r>
          </w:p>
        </w:tc>
        <w:tc>
          <w:tcPr>
            <w:tcW w:w="1213" w:type="dxa"/>
            <w:vMerge/>
            <w:tcBorders>
              <w:right w:val="single" w:sz="4" w:space="0" w:color="auto"/>
            </w:tcBorders>
            <w:shd w:val="clear" w:color="auto" w:fill="auto"/>
            <w:tcMar>
              <w:top w:w="15" w:type="dxa"/>
              <w:left w:w="108" w:type="dxa"/>
              <w:bottom w:w="0" w:type="dxa"/>
              <w:right w:w="108" w:type="dxa"/>
            </w:tcMar>
            <w:hideMark/>
          </w:tcPr>
          <w:p w14:paraId="1232BA36"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p>
        </w:tc>
        <w:tc>
          <w:tcPr>
            <w:tcW w:w="1215" w:type="dxa"/>
            <w:vMerge/>
            <w:tcBorders>
              <w:left w:val="single" w:sz="4" w:space="0" w:color="auto"/>
              <w:right w:val="single" w:sz="4" w:space="0" w:color="auto"/>
            </w:tcBorders>
            <w:shd w:val="clear" w:color="auto" w:fill="auto"/>
          </w:tcPr>
          <w:p w14:paraId="3F1E58F9"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p>
        </w:tc>
        <w:tc>
          <w:tcPr>
            <w:tcW w:w="1215" w:type="dxa"/>
            <w:vMerge/>
            <w:tcBorders>
              <w:left w:val="single" w:sz="4" w:space="0" w:color="auto"/>
              <w:right w:val="single" w:sz="4" w:space="0" w:color="auto"/>
            </w:tcBorders>
          </w:tcPr>
          <w:p w14:paraId="0A481A82"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p>
        </w:tc>
        <w:tc>
          <w:tcPr>
            <w:tcW w:w="1215" w:type="dxa"/>
            <w:vMerge/>
            <w:tcBorders>
              <w:left w:val="single" w:sz="4" w:space="0" w:color="auto"/>
              <w:right w:val="single" w:sz="4" w:space="0" w:color="auto"/>
            </w:tcBorders>
          </w:tcPr>
          <w:p w14:paraId="0B2D9CBC"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p>
        </w:tc>
      </w:tr>
      <w:tr w:rsidR="00775951" w:rsidRPr="00775951" w14:paraId="510B5785" w14:textId="77777777" w:rsidTr="00841616">
        <w:trPr>
          <w:trHeight w:val="188"/>
        </w:trPr>
        <w:tc>
          <w:tcPr>
            <w:tcW w:w="2755" w:type="dxa"/>
            <w:shd w:val="clear" w:color="auto" w:fill="auto"/>
            <w:tcMar>
              <w:top w:w="15" w:type="dxa"/>
              <w:left w:w="108" w:type="dxa"/>
              <w:bottom w:w="0" w:type="dxa"/>
              <w:right w:w="108" w:type="dxa"/>
            </w:tcMar>
          </w:tcPr>
          <w:p w14:paraId="6204B1FF"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Сочинение</w:t>
            </w:r>
          </w:p>
        </w:tc>
        <w:tc>
          <w:tcPr>
            <w:tcW w:w="874" w:type="dxa"/>
            <w:shd w:val="clear" w:color="auto" w:fill="auto"/>
            <w:tcMar>
              <w:top w:w="15" w:type="dxa"/>
              <w:left w:w="108" w:type="dxa"/>
              <w:bottom w:w="0" w:type="dxa"/>
              <w:right w:w="108" w:type="dxa"/>
            </w:tcMar>
          </w:tcPr>
          <w:p w14:paraId="692D645E" w14:textId="77777777" w:rsidR="00775951" w:rsidRPr="00775951" w:rsidRDefault="00775951" w:rsidP="00775951">
            <w:pPr>
              <w:spacing w:after="0" w:line="240" w:lineRule="auto"/>
              <w:rPr>
                <w:rFonts w:ascii="Times New Roman" w:eastAsia="Times New Roman" w:hAnsi="Times New Roman" w:cs="Times New Roman"/>
                <w:bCs/>
                <w:sz w:val="20"/>
                <w:szCs w:val="20"/>
                <w:lang w:eastAsia="ru-RU"/>
              </w:rPr>
            </w:pPr>
            <w:r w:rsidRPr="00775951">
              <w:rPr>
                <w:rFonts w:ascii="Times New Roman" w:eastAsia="Times New Roman" w:hAnsi="Times New Roman" w:cs="Times New Roman"/>
                <w:bCs/>
                <w:sz w:val="20"/>
                <w:szCs w:val="20"/>
                <w:lang w:eastAsia="ru-RU"/>
              </w:rPr>
              <w:t>100%</w:t>
            </w:r>
          </w:p>
        </w:tc>
        <w:tc>
          <w:tcPr>
            <w:tcW w:w="694" w:type="dxa"/>
            <w:shd w:val="clear" w:color="auto" w:fill="auto"/>
            <w:tcMar>
              <w:top w:w="15" w:type="dxa"/>
              <w:left w:w="108" w:type="dxa"/>
              <w:bottom w:w="0" w:type="dxa"/>
              <w:right w:w="108" w:type="dxa"/>
            </w:tcMar>
          </w:tcPr>
          <w:p w14:paraId="0D705719" w14:textId="77777777" w:rsidR="00775951" w:rsidRPr="00775951" w:rsidRDefault="00775951" w:rsidP="00775951">
            <w:pPr>
              <w:spacing w:after="0" w:line="240" w:lineRule="auto"/>
              <w:rPr>
                <w:rFonts w:ascii="Times New Roman" w:eastAsia="Times New Roman" w:hAnsi="Times New Roman" w:cs="Times New Roman"/>
                <w:bCs/>
                <w:sz w:val="20"/>
                <w:szCs w:val="20"/>
                <w:lang w:eastAsia="ru-RU"/>
              </w:rPr>
            </w:pPr>
            <w:r w:rsidRPr="00775951">
              <w:rPr>
                <w:rFonts w:ascii="Times New Roman" w:eastAsia="Times New Roman" w:hAnsi="Times New Roman" w:cs="Times New Roman"/>
                <w:bCs/>
                <w:sz w:val="20"/>
                <w:szCs w:val="20"/>
                <w:lang w:eastAsia="ru-RU"/>
              </w:rPr>
              <w:t>17/100%</w:t>
            </w:r>
          </w:p>
        </w:tc>
        <w:tc>
          <w:tcPr>
            <w:tcW w:w="1213" w:type="dxa"/>
            <w:tcBorders>
              <w:right w:val="single" w:sz="4" w:space="0" w:color="auto"/>
            </w:tcBorders>
            <w:shd w:val="clear" w:color="auto" w:fill="auto"/>
            <w:tcMar>
              <w:top w:w="15" w:type="dxa"/>
              <w:left w:w="108" w:type="dxa"/>
              <w:bottom w:w="0" w:type="dxa"/>
              <w:right w:w="108" w:type="dxa"/>
            </w:tcMar>
          </w:tcPr>
          <w:p w14:paraId="29CA119B" w14:textId="77777777" w:rsidR="00775951" w:rsidRPr="00775951" w:rsidRDefault="00775951" w:rsidP="00775951">
            <w:pPr>
              <w:spacing w:after="0" w:line="240" w:lineRule="auto"/>
              <w:jc w:val="both"/>
              <w:rPr>
                <w:rFonts w:ascii="Times New Roman" w:eastAsia="Times New Roman" w:hAnsi="Times New Roman" w:cs="Times New Roman"/>
                <w:bCs/>
                <w:sz w:val="20"/>
                <w:szCs w:val="20"/>
                <w:lang w:eastAsia="ru-RU"/>
              </w:rPr>
            </w:pPr>
            <w:r w:rsidRPr="00775951">
              <w:rPr>
                <w:rFonts w:ascii="Times New Roman" w:eastAsia="Times New Roman" w:hAnsi="Times New Roman" w:cs="Times New Roman"/>
                <w:bCs/>
                <w:sz w:val="20"/>
                <w:szCs w:val="20"/>
                <w:lang w:eastAsia="ru-RU"/>
              </w:rPr>
              <w:t>0</w:t>
            </w:r>
          </w:p>
        </w:tc>
        <w:tc>
          <w:tcPr>
            <w:tcW w:w="1215" w:type="dxa"/>
            <w:tcBorders>
              <w:left w:val="single" w:sz="4" w:space="0" w:color="auto"/>
            </w:tcBorders>
            <w:shd w:val="clear" w:color="auto" w:fill="auto"/>
            <w:tcMar>
              <w:top w:w="15" w:type="dxa"/>
              <w:left w:w="108" w:type="dxa"/>
              <w:bottom w:w="0" w:type="dxa"/>
              <w:right w:w="108" w:type="dxa"/>
            </w:tcMar>
          </w:tcPr>
          <w:p w14:paraId="481231A3"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r w:rsidRPr="00775951">
              <w:rPr>
                <w:rFonts w:ascii="Times New Roman" w:eastAsia="Times New Roman" w:hAnsi="Times New Roman" w:cs="Times New Roman"/>
                <w:b/>
                <w:bCs/>
                <w:sz w:val="20"/>
                <w:szCs w:val="20"/>
                <w:lang w:eastAsia="ru-RU"/>
              </w:rPr>
              <w:t>-</w:t>
            </w:r>
          </w:p>
        </w:tc>
        <w:tc>
          <w:tcPr>
            <w:tcW w:w="1215" w:type="dxa"/>
            <w:tcBorders>
              <w:left w:val="single" w:sz="4" w:space="0" w:color="auto"/>
            </w:tcBorders>
          </w:tcPr>
          <w:p w14:paraId="7D071B3E"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r w:rsidRPr="00775951">
              <w:rPr>
                <w:rFonts w:ascii="Times New Roman" w:eastAsia="Times New Roman" w:hAnsi="Times New Roman" w:cs="Times New Roman"/>
                <w:b/>
                <w:bCs/>
                <w:sz w:val="20"/>
                <w:szCs w:val="20"/>
                <w:lang w:eastAsia="ru-RU"/>
              </w:rPr>
              <w:t>-</w:t>
            </w:r>
          </w:p>
        </w:tc>
        <w:tc>
          <w:tcPr>
            <w:tcW w:w="1215" w:type="dxa"/>
            <w:tcBorders>
              <w:left w:val="single" w:sz="4" w:space="0" w:color="auto"/>
            </w:tcBorders>
          </w:tcPr>
          <w:p w14:paraId="14AD2258" w14:textId="77777777" w:rsidR="00775951" w:rsidRPr="00775951" w:rsidRDefault="00775951" w:rsidP="00775951">
            <w:pPr>
              <w:spacing w:after="0" w:line="240" w:lineRule="auto"/>
              <w:jc w:val="both"/>
              <w:rPr>
                <w:rFonts w:ascii="Times New Roman" w:eastAsia="Times New Roman" w:hAnsi="Times New Roman" w:cs="Times New Roman"/>
                <w:b/>
                <w:bCs/>
                <w:sz w:val="20"/>
                <w:szCs w:val="20"/>
                <w:lang w:eastAsia="ru-RU"/>
              </w:rPr>
            </w:pPr>
            <w:r w:rsidRPr="00775951">
              <w:rPr>
                <w:rFonts w:ascii="Times New Roman" w:eastAsia="Times New Roman" w:hAnsi="Times New Roman" w:cs="Times New Roman"/>
                <w:b/>
                <w:bCs/>
                <w:sz w:val="20"/>
                <w:szCs w:val="20"/>
                <w:lang w:eastAsia="ru-RU"/>
              </w:rPr>
              <w:t>-</w:t>
            </w:r>
          </w:p>
        </w:tc>
      </w:tr>
      <w:tr w:rsidR="00775951" w:rsidRPr="00775951" w14:paraId="2ADEFAC4" w14:textId="77777777" w:rsidTr="00841616">
        <w:trPr>
          <w:trHeight w:val="233"/>
        </w:trPr>
        <w:tc>
          <w:tcPr>
            <w:tcW w:w="2755" w:type="dxa"/>
            <w:shd w:val="clear" w:color="auto" w:fill="auto"/>
            <w:tcMar>
              <w:top w:w="15" w:type="dxa"/>
              <w:left w:w="108" w:type="dxa"/>
              <w:bottom w:w="0" w:type="dxa"/>
              <w:right w:w="108" w:type="dxa"/>
            </w:tcMar>
            <w:hideMark/>
          </w:tcPr>
          <w:p w14:paraId="3B296315" w14:textId="77777777" w:rsidR="00775951" w:rsidRPr="00775951" w:rsidRDefault="00775951" w:rsidP="00775951">
            <w:pPr>
              <w:spacing w:after="0" w:line="240" w:lineRule="auto"/>
              <w:jc w:val="both"/>
              <w:rPr>
                <w:rFonts w:ascii="Arial" w:eastAsia="Times New Roman" w:hAnsi="Arial" w:cs="Arial"/>
                <w:sz w:val="20"/>
                <w:szCs w:val="20"/>
                <w:lang w:eastAsia="ru-RU"/>
              </w:rPr>
            </w:pPr>
            <w:r w:rsidRPr="00775951">
              <w:rPr>
                <w:rFonts w:ascii="Times New Roman" w:eastAsia="Times New Roman" w:hAnsi="Times New Roman" w:cs="Times New Roman"/>
                <w:kern w:val="24"/>
                <w:sz w:val="20"/>
                <w:szCs w:val="20"/>
                <w:lang w:eastAsia="ru-RU"/>
              </w:rPr>
              <w:t>Русский язык  (17 чел)</w:t>
            </w:r>
          </w:p>
        </w:tc>
        <w:tc>
          <w:tcPr>
            <w:tcW w:w="874" w:type="dxa"/>
            <w:shd w:val="clear" w:color="auto" w:fill="auto"/>
            <w:tcMar>
              <w:top w:w="15" w:type="dxa"/>
              <w:left w:w="108" w:type="dxa"/>
              <w:bottom w:w="0" w:type="dxa"/>
              <w:right w:w="108" w:type="dxa"/>
            </w:tcMar>
            <w:hideMark/>
          </w:tcPr>
          <w:p w14:paraId="3DCAE755"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62,09</w:t>
            </w:r>
          </w:p>
        </w:tc>
        <w:tc>
          <w:tcPr>
            <w:tcW w:w="694" w:type="dxa"/>
            <w:shd w:val="clear" w:color="auto" w:fill="auto"/>
            <w:tcMar>
              <w:top w:w="15" w:type="dxa"/>
              <w:left w:w="108" w:type="dxa"/>
              <w:bottom w:w="0" w:type="dxa"/>
              <w:right w:w="108" w:type="dxa"/>
            </w:tcMar>
          </w:tcPr>
          <w:p w14:paraId="2C198564"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57,76</w:t>
            </w:r>
          </w:p>
        </w:tc>
        <w:tc>
          <w:tcPr>
            <w:tcW w:w="1213" w:type="dxa"/>
            <w:shd w:val="clear" w:color="auto" w:fill="auto"/>
            <w:tcMar>
              <w:top w:w="15" w:type="dxa"/>
              <w:left w:w="108" w:type="dxa"/>
              <w:bottom w:w="0" w:type="dxa"/>
              <w:right w:w="108" w:type="dxa"/>
            </w:tcMar>
            <w:hideMark/>
          </w:tcPr>
          <w:p w14:paraId="6A1F1B2D"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0</w:t>
            </w:r>
          </w:p>
        </w:tc>
        <w:tc>
          <w:tcPr>
            <w:tcW w:w="1215" w:type="dxa"/>
            <w:shd w:val="clear" w:color="auto" w:fill="auto"/>
            <w:tcMar>
              <w:top w:w="15" w:type="dxa"/>
              <w:left w:w="108" w:type="dxa"/>
              <w:bottom w:w="0" w:type="dxa"/>
              <w:right w:w="108" w:type="dxa"/>
            </w:tcMar>
          </w:tcPr>
          <w:p w14:paraId="466282FC"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9/52,94</w:t>
            </w:r>
          </w:p>
        </w:tc>
        <w:tc>
          <w:tcPr>
            <w:tcW w:w="1215" w:type="dxa"/>
          </w:tcPr>
          <w:p w14:paraId="4C47DE21"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6/35,29</w:t>
            </w:r>
          </w:p>
        </w:tc>
        <w:tc>
          <w:tcPr>
            <w:tcW w:w="1215" w:type="dxa"/>
          </w:tcPr>
          <w:p w14:paraId="7C2176F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2/11,76 (</w:t>
            </w:r>
            <w:proofErr w:type="spellStart"/>
            <w:r w:rsidRPr="00775951">
              <w:rPr>
                <w:rFonts w:ascii="Times New Roman" w:eastAsia="Times New Roman" w:hAnsi="Times New Roman" w:cs="Times New Roman"/>
                <w:sz w:val="20"/>
                <w:szCs w:val="20"/>
                <w:lang w:eastAsia="ru-RU"/>
              </w:rPr>
              <w:t>Новогоряновская</w:t>
            </w:r>
            <w:proofErr w:type="spellEnd"/>
            <w:r w:rsidRPr="00775951">
              <w:rPr>
                <w:rFonts w:ascii="Times New Roman" w:eastAsia="Times New Roman" w:hAnsi="Times New Roman" w:cs="Times New Roman"/>
                <w:sz w:val="20"/>
                <w:szCs w:val="20"/>
                <w:lang w:eastAsia="ru-RU"/>
              </w:rPr>
              <w:t xml:space="preserve">,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r>
      <w:tr w:rsidR="00775951" w:rsidRPr="00775951" w14:paraId="127292EC" w14:textId="77777777" w:rsidTr="00841616">
        <w:trPr>
          <w:trHeight w:val="233"/>
        </w:trPr>
        <w:tc>
          <w:tcPr>
            <w:tcW w:w="2755" w:type="dxa"/>
            <w:shd w:val="clear" w:color="auto" w:fill="auto"/>
            <w:tcMar>
              <w:top w:w="15" w:type="dxa"/>
              <w:left w:w="108" w:type="dxa"/>
              <w:bottom w:w="0" w:type="dxa"/>
              <w:right w:w="108" w:type="dxa"/>
            </w:tcMar>
          </w:tcPr>
          <w:p w14:paraId="4746FADC" w14:textId="77777777" w:rsidR="00775951" w:rsidRPr="00775951" w:rsidRDefault="00775951" w:rsidP="00775951">
            <w:pPr>
              <w:spacing w:after="0" w:line="240" w:lineRule="auto"/>
              <w:jc w:val="both"/>
              <w:rPr>
                <w:rFonts w:ascii="Times New Roman" w:eastAsia="Times New Roman" w:hAnsi="Times New Roman" w:cs="Times New Roman"/>
                <w:kern w:val="24"/>
                <w:sz w:val="20"/>
                <w:szCs w:val="20"/>
                <w:lang w:eastAsia="ru-RU"/>
              </w:rPr>
            </w:pPr>
            <w:r w:rsidRPr="00775951">
              <w:rPr>
                <w:rFonts w:ascii="Times New Roman" w:eastAsia="Times New Roman" w:hAnsi="Times New Roman" w:cs="Times New Roman"/>
                <w:kern w:val="24"/>
                <w:sz w:val="20"/>
                <w:szCs w:val="20"/>
                <w:lang w:eastAsia="ru-RU"/>
              </w:rPr>
              <w:t xml:space="preserve">Математика </w:t>
            </w:r>
            <w:proofErr w:type="spellStart"/>
            <w:r w:rsidRPr="00775951">
              <w:rPr>
                <w:rFonts w:ascii="Times New Roman" w:eastAsia="Times New Roman" w:hAnsi="Times New Roman" w:cs="Times New Roman"/>
                <w:kern w:val="24"/>
                <w:sz w:val="20"/>
                <w:szCs w:val="20"/>
                <w:lang w:eastAsia="ru-RU"/>
              </w:rPr>
              <w:t>Проф</w:t>
            </w:r>
            <w:proofErr w:type="spellEnd"/>
            <w:r w:rsidRPr="00775951">
              <w:rPr>
                <w:rFonts w:ascii="Times New Roman" w:eastAsia="Times New Roman" w:hAnsi="Times New Roman" w:cs="Times New Roman"/>
                <w:kern w:val="24"/>
                <w:sz w:val="20"/>
                <w:szCs w:val="20"/>
                <w:lang w:eastAsia="ru-RU"/>
              </w:rPr>
              <w:t xml:space="preserve"> (6 чел)</w:t>
            </w:r>
          </w:p>
        </w:tc>
        <w:tc>
          <w:tcPr>
            <w:tcW w:w="874" w:type="dxa"/>
            <w:shd w:val="clear" w:color="auto" w:fill="auto"/>
            <w:tcMar>
              <w:top w:w="15" w:type="dxa"/>
              <w:left w:w="108" w:type="dxa"/>
              <w:bottom w:w="0" w:type="dxa"/>
              <w:right w:w="108" w:type="dxa"/>
            </w:tcMar>
          </w:tcPr>
          <w:p w14:paraId="0912929B"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63,87</w:t>
            </w:r>
          </w:p>
        </w:tc>
        <w:tc>
          <w:tcPr>
            <w:tcW w:w="694" w:type="dxa"/>
            <w:shd w:val="clear" w:color="auto" w:fill="auto"/>
            <w:tcMar>
              <w:top w:w="15" w:type="dxa"/>
              <w:left w:w="108" w:type="dxa"/>
              <w:bottom w:w="0" w:type="dxa"/>
              <w:right w:w="108" w:type="dxa"/>
            </w:tcMar>
          </w:tcPr>
          <w:p w14:paraId="288EFF21"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58,33</w:t>
            </w:r>
          </w:p>
        </w:tc>
        <w:tc>
          <w:tcPr>
            <w:tcW w:w="1213" w:type="dxa"/>
            <w:shd w:val="clear" w:color="auto" w:fill="auto"/>
            <w:tcMar>
              <w:top w:w="15" w:type="dxa"/>
              <w:left w:w="108" w:type="dxa"/>
              <w:bottom w:w="0" w:type="dxa"/>
              <w:right w:w="108" w:type="dxa"/>
            </w:tcMar>
          </w:tcPr>
          <w:p w14:paraId="10DE5F05"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0</w:t>
            </w:r>
          </w:p>
        </w:tc>
        <w:tc>
          <w:tcPr>
            <w:tcW w:w="1215" w:type="dxa"/>
            <w:shd w:val="clear" w:color="auto" w:fill="auto"/>
            <w:tcMar>
              <w:top w:w="15" w:type="dxa"/>
              <w:left w:w="108" w:type="dxa"/>
              <w:bottom w:w="0" w:type="dxa"/>
              <w:right w:w="108" w:type="dxa"/>
            </w:tcMar>
          </w:tcPr>
          <w:p w14:paraId="3DF007FA"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3/50</w:t>
            </w:r>
          </w:p>
        </w:tc>
        <w:tc>
          <w:tcPr>
            <w:tcW w:w="1215" w:type="dxa"/>
          </w:tcPr>
          <w:p w14:paraId="3C6ECE66"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3/50 (</w:t>
            </w:r>
            <w:proofErr w:type="spellStart"/>
            <w:r w:rsidRPr="00775951">
              <w:rPr>
                <w:rFonts w:ascii="Times New Roman" w:eastAsia="Times New Roman" w:hAnsi="Times New Roman" w:cs="Times New Roman"/>
                <w:sz w:val="20"/>
                <w:szCs w:val="20"/>
                <w:lang w:eastAsia="ru-RU"/>
              </w:rPr>
              <w:t>Клочковская</w:t>
            </w:r>
            <w:proofErr w:type="spellEnd"/>
            <w:r w:rsidRPr="00775951">
              <w:rPr>
                <w:rFonts w:ascii="Times New Roman" w:eastAsia="Times New Roman" w:hAnsi="Times New Roman" w:cs="Times New Roman"/>
                <w:sz w:val="20"/>
                <w:szCs w:val="20"/>
                <w:lang w:eastAsia="ru-RU"/>
              </w:rPr>
              <w:t xml:space="preserve">,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c>
          <w:tcPr>
            <w:tcW w:w="1215" w:type="dxa"/>
          </w:tcPr>
          <w:p w14:paraId="01F0EAF6"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r>
      <w:tr w:rsidR="00775951" w:rsidRPr="00775951" w14:paraId="1B59935C" w14:textId="77777777" w:rsidTr="00841616">
        <w:trPr>
          <w:trHeight w:val="233"/>
        </w:trPr>
        <w:tc>
          <w:tcPr>
            <w:tcW w:w="2755" w:type="dxa"/>
            <w:shd w:val="clear" w:color="auto" w:fill="auto"/>
            <w:tcMar>
              <w:top w:w="15" w:type="dxa"/>
              <w:left w:w="108" w:type="dxa"/>
              <w:bottom w:w="0" w:type="dxa"/>
              <w:right w:w="108" w:type="dxa"/>
            </w:tcMar>
            <w:hideMark/>
          </w:tcPr>
          <w:p w14:paraId="507B1A03" w14:textId="77777777" w:rsidR="00775951" w:rsidRPr="00775951" w:rsidRDefault="00775951" w:rsidP="00775951">
            <w:pPr>
              <w:spacing w:after="0" w:line="240" w:lineRule="auto"/>
              <w:jc w:val="both"/>
              <w:rPr>
                <w:rFonts w:ascii="Arial" w:eastAsia="Times New Roman" w:hAnsi="Arial" w:cs="Arial"/>
                <w:sz w:val="20"/>
                <w:szCs w:val="20"/>
                <w:lang w:eastAsia="ru-RU"/>
              </w:rPr>
            </w:pPr>
            <w:r w:rsidRPr="00775951">
              <w:rPr>
                <w:rFonts w:ascii="Times New Roman" w:eastAsia="Times New Roman" w:hAnsi="Times New Roman" w:cs="Times New Roman"/>
                <w:kern w:val="24"/>
                <w:sz w:val="20"/>
                <w:szCs w:val="20"/>
                <w:lang w:eastAsia="ru-RU"/>
              </w:rPr>
              <w:t>Физика (3 чел)</w:t>
            </w:r>
          </w:p>
        </w:tc>
        <w:tc>
          <w:tcPr>
            <w:tcW w:w="874" w:type="dxa"/>
            <w:shd w:val="clear" w:color="auto" w:fill="auto"/>
            <w:tcMar>
              <w:top w:w="15" w:type="dxa"/>
              <w:left w:w="108" w:type="dxa"/>
              <w:bottom w:w="0" w:type="dxa"/>
              <w:right w:w="108" w:type="dxa"/>
            </w:tcMar>
            <w:hideMark/>
          </w:tcPr>
          <w:p w14:paraId="1DA1D15D"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64,29</w:t>
            </w:r>
          </w:p>
        </w:tc>
        <w:tc>
          <w:tcPr>
            <w:tcW w:w="694" w:type="dxa"/>
            <w:shd w:val="clear" w:color="auto" w:fill="auto"/>
            <w:tcMar>
              <w:top w:w="15" w:type="dxa"/>
              <w:left w:w="108" w:type="dxa"/>
              <w:bottom w:w="0" w:type="dxa"/>
              <w:right w:w="108" w:type="dxa"/>
            </w:tcMar>
          </w:tcPr>
          <w:p w14:paraId="63E9A251"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63,67</w:t>
            </w:r>
          </w:p>
        </w:tc>
        <w:tc>
          <w:tcPr>
            <w:tcW w:w="1213" w:type="dxa"/>
            <w:shd w:val="clear" w:color="auto" w:fill="auto"/>
            <w:tcMar>
              <w:top w:w="15" w:type="dxa"/>
              <w:left w:w="108" w:type="dxa"/>
              <w:bottom w:w="0" w:type="dxa"/>
              <w:right w:w="108" w:type="dxa"/>
            </w:tcMar>
            <w:hideMark/>
          </w:tcPr>
          <w:p w14:paraId="1504ECD9"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0</w:t>
            </w:r>
          </w:p>
        </w:tc>
        <w:tc>
          <w:tcPr>
            <w:tcW w:w="1215" w:type="dxa"/>
            <w:shd w:val="clear" w:color="auto" w:fill="auto"/>
            <w:tcMar>
              <w:top w:w="15" w:type="dxa"/>
              <w:left w:w="108" w:type="dxa"/>
              <w:bottom w:w="0" w:type="dxa"/>
              <w:right w:w="108" w:type="dxa"/>
            </w:tcMar>
          </w:tcPr>
          <w:p w14:paraId="78FEF820"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c>
          <w:tcPr>
            <w:tcW w:w="1215" w:type="dxa"/>
          </w:tcPr>
          <w:p w14:paraId="6881E5C6"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3/100 (</w:t>
            </w:r>
            <w:proofErr w:type="spellStart"/>
            <w:r w:rsidRPr="00775951">
              <w:rPr>
                <w:rFonts w:ascii="Times New Roman" w:eastAsia="Times New Roman" w:hAnsi="Times New Roman" w:cs="Times New Roman"/>
                <w:sz w:val="20"/>
                <w:szCs w:val="20"/>
                <w:lang w:eastAsia="ru-RU"/>
              </w:rPr>
              <w:t>Клочковская</w:t>
            </w:r>
            <w:proofErr w:type="spellEnd"/>
            <w:r w:rsidRPr="00775951">
              <w:rPr>
                <w:rFonts w:ascii="Times New Roman" w:eastAsia="Times New Roman" w:hAnsi="Times New Roman" w:cs="Times New Roman"/>
                <w:sz w:val="20"/>
                <w:szCs w:val="20"/>
                <w:lang w:eastAsia="ru-RU"/>
              </w:rPr>
              <w:t xml:space="preserve">,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c>
          <w:tcPr>
            <w:tcW w:w="1215" w:type="dxa"/>
          </w:tcPr>
          <w:p w14:paraId="5A58CA66"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p>
        </w:tc>
      </w:tr>
      <w:tr w:rsidR="00775951" w:rsidRPr="00775951" w14:paraId="6468192F" w14:textId="77777777" w:rsidTr="00841616">
        <w:trPr>
          <w:trHeight w:val="233"/>
        </w:trPr>
        <w:tc>
          <w:tcPr>
            <w:tcW w:w="2755" w:type="dxa"/>
            <w:shd w:val="clear" w:color="auto" w:fill="auto"/>
            <w:tcMar>
              <w:top w:w="15" w:type="dxa"/>
              <w:left w:w="108" w:type="dxa"/>
              <w:bottom w:w="0" w:type="dxa"/>
              <w:right w:w="108" w:type="dxa"/>
            </w:tcMar>
          </w:tcPr>
          <w:p w14:paraId="5676DDE7" w14:textId="77777777" w:rsidR="00775951" w:rsidRPr="00775951" w:rsidRDefault="00775951" w:rsidP="00775951">
            <w:pPr>
              <w:spacing w:after="0" w:line="240" w:lineRule="auto"/>
              <w:jc w:val="both"/>
              <w:rPr>
                <w:rFonts w:ascii="Times New Roman" w:eastAsia="Times New Roman" w:hAnsi="Times New Roman" w:cs="Times New Roman"/>
                <w:kern w:val="24"/>
                <w:sz w:val="20"/>
                <w:szCs w:val="20"/>
                <w:lang w:eastAsia="ru-RU"/>
              </w:rPr>
            </w:pPr>
            <w:r w:rsidRPr="00775951">
              <w:rPr>
                <w:rFonts w:ascii="Times New Roman" w:eastAsia="Times New Roman" w:hAnsi="Times New Roman" w:cs="Times New Roman"/>
                <w:kern w:val="24"/>
                <w:sz w:val="20"/>
                <w:szCs w:val="20"/>
                <w:lang w:eastAsia="ru-RU"/>
              </w:rPr>
              <w:t>Химия (4 чел)</w:t>
            </w:r>
          </w:p>
        </w:tc>
        <w:tc>
          <w:tcPr>
            <w:tcW w:w="874" w:type="dxa"/>
            <w:shd w:val="clear" w:color="auto" w:fill="auto"/>
            <w:tcMar>
              <w:top w:w="15" w:type="dxa"/>
              <w:left w:w="108" w:type="dxa"/>
              <w:bottom w:w="0" w:type="dxa"/>
              <w:right w:w="108" w:type="dxa"/>
            </w:tcMar>
          </w:tcPr>
          <w:p w14:paraId="292BCA93"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56,56</w:t>
            </w:r>
          </w:p>
        </w:tc>
        <w:tc>
          <w:tcPr>
            <w:tcW w:w="694" w:type="dxa"/>
            <w:shd w:val="clear" w:color="auto" w:fill="auto"/>
            <w:tcMar>
              <w:top w:w="15" w:type="dxa"/>
              <w:left w:w="108" w:type="dxa"/>
              <w:bottom w:w="0" w:type="dxa"/>
              <w:right w:w="108" w:type="dxa"/>
            </w:tcMar>
          </w:tcPr>
          <w:p w14:paraId="10073336"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47,75</w:t>
            </w:r>
          </w:p>
        </w:tc>
        <w:tc>
          <w:tcPr>
            <w:tcW w:w="1213" w:type="dxa"/>
            <w:shd w:val="clear" w:color="auto" w:fill="auto"/>
            <w:tcMar>
              <w:top w:w="15" w:type="dxa"/>
              <w:left w:w="108" w:type="dxa"/>
              <w:bottom w:w="0" w:type="dxa"/>
              <w:right w:w="108" w:type="dxa"/>
            </w:tcMar>
          </w:tcPr>
          <w:p w14:paraId="7F444ED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1/25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c>
          <w:tcPr>
            <w:tcW w:w="1215" w:type="dxa"/>
            <w:shd w:val="clear" w:color="auto" w:fill="auto"/>
            <w:tcMar>
              <w:top w:w="15" w:type="dxa"/>
              <w:left w:w="108" w:type="dxa"/>
              <w:bottom w:w="0" w:type="dxa"/>
              <w:right w:w="108" w:type="dxa"/>
            </w:tcMar>
          </w:tcPr>
          <w:p w14:paraId="7A9299F3"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2/50</w:t>
            </w:r>
          </w:p>
        </w:tc>
        <w:tc>
          <w:tcPr>
            <w:tcW w:w="1215" w:type="dxa"/>
          </w:tcPr>
          <w:p w14:paraId="6528F07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c>
          <w:tcPr>
            <w:tcW w:w="1215" w:type="dxa"/>
          </w:tcPr>
          <w:p w14:paraId="6E9EFD4B"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1/25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r>
      <w:tr w:rsidR="00775951" w:rsidRPr="00775951" w14:paraId="7CDB7260" w14:textId="77777777" w:rsidTr="00841616">
        <w:trPr>
          <w:trHeight w:val="179"/>
        </w:trPr>
        <w:tc>
          <w:tcPr>
            <w:tcW w:w="2755" w:type="dxa"/>
            <w:shd w:val="clear" w:color="auto" w:fill="auto"/>
            <w:tcMar>
              <w:top w:w="15" w:type="dxa"/>
              <w:left w:w="108" w:type="dxa"/>
              <w:bottom w:w="0" w:type="dxa"/>
              <w:right w:w="108" w:type="dxa"/>
            </w:tcMar>
            <w:hideMark/>
          </w:tcPr>
          <w:p w14:paraId="089B127E" w14:textId="77777777" w:rsidR="00775951" w:rsidRPr="00775951" w:rsidRDefault="00775951" w:rsidP="00775951">
            <w:pPr>
              <w:spacing w:after="0" w:line="240" w:lineRule="auto"/>
              <w:jc w:val="both"/>
              <w:rPr>
                <w:rFonts w:ascii="Arial" w:eastAsia="Times New Roman" w:hAnsi="Arial" w:cs="Arial"/>
                <w:sz w:val="20"/>
                <w:szCs w:val="20"/>
                <w:lang w:eastAsia="ru-RU"/>
              </w:rPr>
            </w:pPr>
            <w:r w:rsidRPr="00775951">
              <w:rPr>
                <w:rFonts w:ascii="Times New Roman" w:eastAsia="Times New Roman" w:hAnsi="Times New Roman" w:cs="Times New Roman"/>
                <w:kern w:val="24"/>
                <w:sz w:val="20"/>
                <w:szCs w:val="20"/>
                <w:lang w:eastAsia="ru-RU"/>
              </w:rPr>
              <w:t>Информатика и ИКТ (2 чел)</w:t>
            </w:r>
          </w:p>
        </w:tc>
        <w:tc>
          <w:tcPr>
            <w:tcW w:w="874" w:type="dxa"/>
            <w:shd w:val="clear" w:color="auto" w:fill="auto"/>
            <w:tcMar>
              <w:top w:w="15" w:type="dxa"/>
              <w:left w:w="108" w:type="dxa"/>
              <w:bottom w:w="0" w:type="dxa"/>
              <w:right w:w="108" w:type="dxa"/>
            </w:tcMar>
            <w:hideMark/>
          </w:tcPr>
          <w:p w14:paraId="40212D43"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53,99</w:t>
            </w:r>
          </w:p>
        </w:tc>
        <w:tc>
          <w:tcPr>
            <w:tcW w:w="694" w:type="dxa"/>
            <w:shd w:val="clear" w:color="auto" w:fill="auto"/>
            <w:tcMar>
              <w:top w:w="15" w:type="dxa"/>
              <w:left w:w="108" w:type="dxa"/>
              <w:bottom w:w="0" w:type="dxa"/>
              <w:right w:w="108" w:type="dxa"/>
            </w:tcMar>
          </w:tcPr>
          <w:p w14:paraId="53D233BD"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24,0</w:t>
            </w:r>
          </w:p>
        </w:tc>
        <w:tc>
          <w:tcPr>
            <w:tcW w:w="1213" w:type="dxa"/>
            <w:shd w:val="clear" w:color="auto" w:fill="auto"/>
            <w:tcMar>
              <w:top w:w="15" w:type="dxa"/>
              <w:left w:w="108" w:type="dxa"/>
              <w:bottom w:w="0" w:type="dxa"/>
              <w:right w:w="108" w:type="dxa"/>
            </w:tcMar>
            <w:hideMark/>
          </w:tcPr>
          <w:p w14:paraId="4217AFA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1/50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c>
          <w:tcPr>
            <w:tcW w:w="1215" w:type="dxa"/>
            <w:shd w:val="clear" w:color="auto" w:fill="auto"/>
            <w:tcMar>
              <w:top w:w="15" w:type="dxa"/>
              <w:left w:w="108" w:type="dxa"/>
              <w:bottom w:w="0" w:type="dxa"/>
              <w:right w:w="108" w:type="dxa"/>
            </w:tcMar>
          </w:tcPr>
          <w:p w14:paraId="21BB6DC5"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 xml:space="preserve">1/50 </w:t>
            </w:r>
          </w:p>
        </w:tc>
        <w:tc>
          <w:tcPr>
            <w:tcW w:w="1215" w:type="dxa"/>
          </w:tcPr>
          <w:p w14:paraId="2E6EE3F4"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c>
          <w:tcPr>
            <w:tcW w:w="1215" w:type="dxa"/>
          </w:tcPr>
          <w:p w14:paraId="6F2BC2C2"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r>
      <w:tr w:rsidR="00775951" w:rsidRPr="00775951" w14:paraId="4104BAF9" w14:textId="77777777" w:rsidTr="00841616">
        <w:trPr>
          <w:trHeight w:val="220"/>
        </w:trPr>
        <w:tc>
          <w:tcPr>
            <w:tcW w:w="2755" w:type="dxa"/>
            <w:shd w:val="clear" w:color="auto" w:fill="auto"/>
            <w:tcMar>
              <w:top w:w="15" w:type="dxa"/>
              <w:left w:w="108" w:type="dxa"/>
              <w:bottom w:w="0" w:type="dxa"/>
              <w:right w:w="108" w:type="dxa"/>
            </w:tcMar>
            <w:hideMark/>
          </w:tcPr>
          <w:p w14:paraId="09BFCE48" w14:textId="77777777" w:rsidR="00775951" w:rsidRPr="00775951" w:rsidRDefault="00775951" w:rsidP="00775951">
            <w:pPr>
              <w:spacing w:after="0" w:line="240" w:lineRule="auto"/>
              <w:jc w:val="both"/>
              <w:rPr>
                <w:rFonts w:ascii="Arial" w:eastAsia="Times New Roman" w:hAnsi="Arial" w:cs="Arial"/>
                <w:sz w:val="20"/>
                <w:szCs w:val="20"/>
                <w:lang w:eastAsia="ru-RU"/>
              </w:rPr>
            </w:pPr>
            <w:r w:rsidRPr="00775951">
              <w:rPr>
                <w:rFonts w:ascii="Times New Roman" w:eastAsia="Times New Roman" w:hAnsi="Times New Roman" w:cs="Times New Roman"/>
                <w:kern w:val="24"/>
                <w:sz w:val="20"/>
                <w:szCs w:val="20"/>
                <w:lang w:eastAsia="ru-RU"/>
              </w:rPr>
              <w:t>Биология (6 чел)</w:t>
            </w:r>
          </w:p>
        </w:tc>
        <w:tc>
          <w:tcPr>
            <w:tcW w:w="874" w:type="dxa"/>
            <w:shd w:val="clear" w:color="auto" w:fill="auto"/>
            <w:tcMar>
              <w:top w:w="15" w:type="dxa"/>
              <w:left w:w="108" w:type="dxa"/>
              <w:bottom w:w="0" w:type="dxa"/>
              <w:right w:w="108" w:type="dxa"/>
            </w:tcMar>
            <w:hideMark/>
          </w:tcPr>
          <w:p w14:paraId="1E5947F2"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55,13</w:t>
            </w:r>
          </w:p>
        </w:tc>
        <w:tc>
          <w:tcPr>
            <w:tcW w:w="694" w:type="dxa"/>
            <w:shd w:val="clear" w:color="auto" w:fill="auto"/>
            <w:tcMar>
              <w:top w:w="15" w:type="dxa"/>
              <w:left w:w="108" w:type="dxa"/>
              <w:bottom w:w="0" w:type="dxa"/>
              <w:right w:w="108" w:type="dxa"/>
            </w:tcMar>
          </w:tcPr>
          <w:p w14:paraId="6229D3B2"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37,33</w:t>
            </w:r>
          </w:p>
        </w:tc>
        <w:tc>
          <w:tcPr>
            <w:tcW w:w="1213" w:type="dxa"/>
            <w:shd w:val="clear" w:color="auto" w:fill="auto"/>
            <w:tcMar>
              <w:top w:w="15" w:type="dxa"/>
              <w:left w:w="108" w:type="dxa"/>
              <w:bottom w:w="0" w:type="dxa"/>
              <w:right w:w="108" w:type="dxa"/>
            </w:tcMar>
            <w:hideMark/>
          </w:tcPr>
          <w:p w14:paraId="79AB4A1F"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3/50 (</w:t>
            </w:r>
            <w:proofErr w:type="spellStart"/>
            <w:r w:rsidRPr="00775951">
              <w:rPr>
                <w:rFonts w:ascii="Times New Roman" w:eastAsia="Times New Roman" w:hAnsi="Times New Roman" w:cs="Times New Roman"/>
                <w:sz w:val="20"/>
                <w:szCs w:val="20"/>
                <w:lang w:eastAsia="ru-RU"/>
              </w:rPr>
              <w:t>Новогоряновская</w:t>
            </w:r>
            <w:proofErr w:type="spellEnd"/>
            <w:r w:rsidRPr="00775951">
              <w:rPr>
                <w:rFonts w:ascii="Times New Roman" w:eastAsia="Times New Roman" w:hAnsi="Times New Roman" w:cs="Times New Roman"/>
                <w:sz w:val="20"/>
                <w:szCs w:val="20"/>
                <w:lang w:eastAsia="ru-RU"/>
              </w:rPr>
              <w:t xml:space="preserve">, </w:t>
            </w:r>
            <w:proofErr w:type="spellStart"/>
            <w:r w:rsidRPr="00775951">
              <w:rPr>
                <w:rFonts w:ascii="Times New Roman" w:eastAsia="Times New Roman" w:hAnsi="Times New Roman" w:cs="Times New Roman"/>
                <w:sz w:val="20"/>
                <w:szCs w:val="20"/>
                <w:lang w:eastAsia="ru-RU"/>
              </w:rPr>
              <w:t>Нерльская</w:t>
            </w:r>
            <w:proofErr w:type="spellEnd"/>
            <w:r w:rsidRPr="00775951">
              <w:rPr>
                <w:rFonts w:ascii="Times New Roman" w:eastAsia="Times New Roman" w:hAnsi="Times New Roman" w:cs="Times New Roman"/>
                <w:sz w:val="20"/>
                <w:szCs w:val="20"/>
                <w:lang w:eastAsia="ru-RU"/>
              </w:rPr>
              <w:t>)</w:t>
            </w:r>
          </w:p>
        </w:tc>
        <w:tc>
          <w:tcPr>
            <w:tcW w:w="1215" w:type="dxa"/>
            <w:shd w:val="clear" w:color="auto" w:fill="auto"/>
            <w:tcMar>
              <w:top w:w="15" w:type="dxa"/>
              <w:left w:w="108" w:type="dxa"/>
              <w:bottom w:w="0" w:type="dxa"/>
              <w:right w:w="108" w:type="dxa"/>
            </w:tcMar>
          </w:tcPr>
          <w:p w14:paraId="3B478E22"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2/33,33</w:t>
            </w:r>
          </w:p>
        </w:tc>
        <w:tc>
          <w:tcPr>
            <w:tcW w:w="1215" w:type="dxa"/>
          </w:tcPr>
          <w:p w14:paraId="43248664"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1/16,67 (</w:t>
            </w:r>
            <w:proofErr w:type="spellStart"/>
            <w:r w:rsidRPr="00775951">
              <w:rPr>
                <w:rFonts w:ascii="Times New Roman" w:eastAsia="Times New Roman" w:hAnsi="Times New Roman" w:cs="Times New Roman"/>
                <w:sz w:val="20"/>
                <w:szCs w:val="20"/>
                <w:lang w:eastAsia="ru-RU"/>
              </w:rPr>
              <w:t>Новолеушинская</w:t>
            </w:r>
            <w:proofErr w:type="spellEnd"/>
            <w:r w:rsidRPr="00775951">
              <w:rPr>
                <w:rFonts w:ascii="Times New Roman" w:eastAsia="Times New Roman" w:hAnsi="Times New Roman" w:cs="Times New Roman"/>
                <w:sz w:val="20"/>
                <w:szCs w:val="20"/>
                <w:lang w:eastAsia="ru-RU"/>
              </w:rPr>
              <w:t>)</w:t>
            </w:r>
          </w:p>
        </w:tc>
        <w:tc>
          <w:tcPr>
            <w:tcW w:w="1215" w:type="dxa"/>
          </w:tcPr>
          <w:p w14:paraId="6B449493"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r>
      <w:tr w:rsidR="00775951" w:rsidRPr="00775951" w14:paraId="35757CF7" w14:textId="77777777" w:rsidTr="00841616">
        <w:trPr>
          <w:trHeight w:val="233"/>
        </w:trPr>
        <w:tc>
          <w:tcPr>
            <w:tcW w:w="2755" w:type="dxa"/>
            <w:shd w:val="clear" w:color="auto" w:fill="auto"/>
            <w:tcMar>
              <w:top w:w="15" w:type="dxa"/>
              <w:left w:w="108" w:type="dxa"/>
              <w:bottom w:w="0" w:type="dxa"/>
              <w:right w:w="108" w:type="dxa"/>
            </w:tcMar>
            <w:hideMark/>
          </w:tcPr>
          <w:p w14:paraId="6D85A7C3" w14:textId="77777777" w:rsidR="00775951" w:rsidRPr="00775951" w:rsidRDefault="00775951" w:rsidP="00775951">
            <w:pPr>
              <w:spacing w:after="0" w:line="240" w:lineRule="auto"/>
              <w:jc w:val="both"/>
              <w:rPr>
                <w:rFonts w:ascii="Arial" w:eastAsia="Times New Roman" w:hAnsi="Arial" w:cs="Arial"/>
                <w:sz w:val="20"/>
                <w:szCs w:val="20"/>
                <w:lang w:eastAsia="ru-RU"/>
              </w:rPr>
            </w:pPr>
            <w:r w:rsidRPr="00775951">
              <w:rPr>
                <w:rFonts w:ascii="Times New Roman" w:eastAsia="Times New Roman" w:hAnsi="Times New Roman" w:cs="Times New Roman"/>
                <w:kern w:val="24"/>
                <w:sz w:val="20"/>
                <w:szCs w:val="20"/>
                <w:lang w:eastAsia="ru-RU"/>
              </w:rPr>
              <w:t>История (2 чел)</w:t>
            </w:r>
          </w:p>
        </w:tc>
        <w:tc>
          <w:tcPr>
            <w:tcW w:w="874" w:type="dxa"/>
            <w:shd w:val="clear" w:color="auto" w:fill="auto"/>
            <w:tcMar>
              <w:top w:w="15" w:type="dxa"/>
              <w:left w:w="108" w:type="dxa"/>
              <w:bottom w:w="0" w:type="dxa"/>
              <w:right w:w="108" w:type="dxa"/>
            </w:tcMar>
            <w:hideMark/>
          </w:tcPr>
          <w:p w14:paraId="3B81E4B8"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57,26</w:t>
            </w:r>
          </w:p>
        </w:tc>
        <w:tc>
          <w:tcPr>
            <w:tcW w:w="694" w:type="dxa"/>
            <w:shd w:val="clear" w:color="auto" w:fill="auto"/>
            <w:tcMar>
              <w:top w:w="15" w:type="dxa"/>
              <w:left w:w="108" w:type="dxa"/>
              <w:bottom w:w="0" w:type="dxa"/>
              <w:right w:w="108" w:type="dxa"/>
            </w:tcMar>
          </w:tcPr>
          <w:p w14:paraId="01302A82"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50,0</w:t>
            </w:r>
          </w:p>
        </w:tc>
        <w:tc>
          <w:tcPr>
            <w:tcW w:w="1213" w:type="dxa"/>
            <w:shd w:val="clear" w:color="auto" w:fill="auto"/>
            <w:tcMar>
              <w:top w:w="15" w:type="dxa"/>
              <w:left w:w="108" w:type="dxa"/>
              <w:bottom w:w="0" w:type="dxa"/>
              <w:right w:w="108" w:type="dxa"/>
            </w:tcMar>
            <w:hideMark/>
          </w:tcPr>
          <w:p w14:paraId="2FDB7187"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0</w:t>
            </w:r>
          </w:p>
        </w:tc>
        <w:tc>
          <w:tcPr>
            <w:tcW w:w="1215" w:type="dxa"/>
            <w:shd w:val="clear" w:color="auto" w:fill="auto"/>
            <w:tcMar>
              <w:top w:w="15" w:type="dxa"/>
              <w:left w:w="108" w:type="dxa"/>
              <w:bottom w:w="0" w:type="dxa"/>
              <w:right w:w="108" w:type="dxa"/>
            </w:tcMar>
          </w:tcPr>
          <w:p w14:paraId="109F19A5"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2/100</w:t>
            </w:r>
          </w:p>
        </w:tc>
        <w:tc>
          <w:tcPr>
            <w:tcW w:w="1215" w:type="dxa"/>
          </w:tcPr>
          <w:p w14:paraId="42A78680"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c>
          <w:tcPr>
            <w:tcW w:w="1215" w:type="dxa"/>
          </w:tcPr>
          <w:p w14:paraId="2FDFBD7F"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r>
      <w:tr w:rsidR="00775951" w:rsidRPr="00775951" w14:paraId="35E3A406" w14:textId="77777777" w:rsidTr="00841616">
        <w:trPr>
          <w:trHeight w:val="151"/>
        </w:trPr>
        <w:tc>
          <w:tcPr>
            <w:tcW w:w="2755" w:type="dxa"/>
            <w:shd w:val="clear" w:color="auto" w:fill="auto"/>
            <w:tcMar>
              <w:top w:w="15" w:type="dxa"/>
              <w:left w:w="108" w:type="dxa"/>
              <w:bottom w:w="0" w:type="dxa"/>
              <w:right w:w="108" w:type="dxa"/>
            </w:tcMar>
            <w:hideMark/>
          </w:tcPr>
          <w:p w14:paraId="7747E2AC" w14:textId="77777777" w:rsidR="00775951" w:rsidRPr="00775951" w:rsidRDefault="00775951" w:rsidP="00775951">
            <w:pPr>
              <w:spacing w:after="0" w:line="240" w:lineRule="auto"/>
              <w:jc w:val="both"/>
              <w:rPr>
                <w:rFonts w:ascii="Times New Roman" w:eastAsia="Times New Roman" w:hAnsi="Times New Roman" w:cs="Times New Roman"/>
                <w:kern w:val="24"/>
                <w:sz w:val="20"/>
                <w:szCs w:val="20"/>
                <w:lang w:eastAsia="ru-RU"/>
              </w:rPr>
            </w:pPr>
            <w:r w:rsidRPr="00775951">
              <w:rPr>
                <w:rFonts w:ascii="Times New Roman" w:eastAsia="Times New Roman" w:hAnsi="Times New Roman" w:cs="Times New Roman"/>
                <w:kern w:val="24"/>
                <w:sz w:val="20"/>
                <w:szCs w:val="20"/>
                <w:lang w:eastAsia="ru-RU"/>
              </w:rPr>
              <w:t>География (1 чел)</w:t>
            </w:r>
          </w:p>
          <w:p w14:paraId="1BCFE39D" w14:textId="77777777" w:rsidR="00775951" w:rsidRPr="00775951" w:rsidRDefault="00775951" w:rsidP="00775951">
            <w:pPr>
              <w:spacing w:after="0" w:line="240" w:lineRule="auto"/>
              <w:jc w:val="both"/>
              <w:rPr>
                <w:rFonts w:ascii="Arial" w:eastAsia="Times New Roman" w:hAnsi="Arial" w:cs="Arial"/>
                <w:sz w:val="20"/>
                <w:szCs w:val="20"/>
                <w:lang w:eastAsia="ru-RU"/>
              </w:rPr>
            </w:pPr>
          </w:p>
        </w:tc>
        <w:tc>
          <w:tcPr>
            <w:tcW w:w="874" w:type="dxa"/>
            <w:shd w:val="clear" w:color="auto" w:fill="auto"/>
            <w:tcMar>
              <w:top w:w="15" w:type="dxa"/>
              <w:left w:w="108" w:type="dxa"/>
              <w:bottom w:w="0" w:type="dxa"/>
              <w:right w:w="108" w:type="dxa"/>
            </w:tcMar>
            <w:hideMark/>
          </w:tcPr>
          <w:p w14:paraId="115BACB8"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60,13</w:t>
            </w:r>
          </w:p>
        </w:tc>
        <w:tc>
          <w:tcPr>
            <w:tcW w:w="694" w:type="dxa"/>
            <w:shd w:val="clear" w:color="auto" w:fill="auto"/>
            <w:tcMar>
              <w:top w:w="15" w:type="dxa"/>
              <w:left w:w="108" w:type="dxa"/>
              <w:bottom w:w="0" w:type="dxa"/>
              <w:right w:w="108" w:type="dxa"/>
            </w:tcMar>
          </w:tcPr>
          <w:p w14:paraId="04FDC88B"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66,0</w:t>
            </w:r>
          </w:p>
        </w:tc>
        <w:tc>
          <w:tcPr>
            <w:tcW w:w="1213" w:type="dxa"/>
            <w:shd w:val="clear" w:color="auto" w:fill="auto"/>
            <w:tcMar>
              <w:top w:w="15" w:type="dxa"/>
              <w:left w:w="108" w:type="dxa"/>
              <w:bottom w:w="0" w:type="dxa"/>
              <w:right w:w="108" w:type="dxa"/>
            </w:tcMar>
            <w:hideMark/>
          </w:tcPr>
          <w:p w14:paraId="17032ABB"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0</w:t>
            </w:r>
          </w:p>
        </w:tc>
        <w:tc>
          <w:tcPr>
            <w:tcW w:w="1215" w:type="dxa"/>
            <w:shd w:val="clear" w:color="auto" w:fill="auto"/>
            <w:tcMar>
              <w:top w:w="15" w:type="dxa"/>
              <w:left w:w="108" w:type="dxa"/>
              <w:bottom w:w="0" w:type="dxa"/>
              <w:right w:w="108" w:type="dxa"/>
            </w:tcMar>
          </w:tcPr>
          <w:p w14:paraId="6F8AFE2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c>
          <w:tcPr>
            <w:tcW w:w="1215" w:type="dxa"/>
          </w:tcPr>
          <w:p w14:paraId="42461808"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1/100 (</w:t>
            </w:r>
            <w:proofErr w:type="spellStart"/>
            <w:r w:rsidRPr="00775951">
              <w:rPr>
                <w:rFonts w:ascii="Times New Roman" w:eastAsia="Times New Roman" w:hAnsi="Times New Roman" w:cs="Times New Roman"/>
                <w:sz w:val="20"/>
                <w:szCs w:val="20"/>
                <w:lang w:eastAsia="ru-RU"/>
              </w:rPr>
              <w:t>Новогоряновская</w:t>
            </w:r>
            <w:proofErr w:type="spellEnd"/>
            <w:r w:rsidRPr="00775951">
              <w:rPr>
                <w:rFonts w:ascii="Times New Roman" w:eastAsia="Times New Roman" w:hAnsi="Times New Roman" w:cs="Times New Roman"/>
                <w:sz w:val="20"/>
                <w:szCs w:val="20"/>
                <w:lang w:eastAsia="ru-RU"/>
              </w:rPr>
              <w:t>)</w:t>
            </w:r>
          </w:p>
        </w:tc>
        <w:tc>
          <w:tcPr>
            <w:tcW w:w="1215" w:type="dxa"/>
          </w:tcPr>
          <w:p w14:paraId="1614C559"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w:t>
            </w:r>
          </w:p>
        </w:tc>
      </w:tr>
      <w:tr w:rsidR="00775951" w:rsidRPr="00775951" w14:paraId="746731BD" w14:textId="77777777" w:rsidTr="00841616">
        <w:trPr>
          <w:trHeight w:val="151"/>
        </w:trPr>
        <w:tc>
          <w:tcPr>
            <w:tcW w:w="2755" w:type="dxa"/>
            <w:shd w:val="clear" w:color="auto" w:fill="auto"/>
            <w:tcMar>
              <w:top w:w="15" w:type="dxa"/>
              <w:left w:w="108" w:type="dxa"/>
              <w:bottom w:w="0" w:type="dxa"/>
              <w:right w:w="108" w:type="dxa"/>
            </w:tcMar>
          </w:tcPr>
          <w:p w14:paraId="791858F6" w14:textId="77777777" w:rsidR="00775951" w:rsidRPr="00775951" w:rsidRDefault="00775951" w:rsidP="00775951">
            <w:pPr>
              <w:spacing w:after="0" w:line="240" w:lineRule="auto"/>
              <w:jc w:val="both"/>
              <w:rPr>
                <w:rFonts w:ascii="Times New Roman" w:eastAsia="Times New Roman" w:hAnsi="Times New Roman" w:cs="Times New Roman"/>
                <w:kern w:val="24"/>
                <w:sz w:val="20"/>
                <w:szCs w:val="20"/>
                <w:lang w:eastAsia="ru-RU"/>
              </w:rPr>
            </w:pPr>
            <w:r w:rsidRPr="00775951">
              <w:rPr>
                <w:rFonts w:ascii="Times New Roman" w:eastAsia="Times New Roman" w:hAnsi="Times New Roman" w:cs="Times New Roman"/>
                <w:kern w:val="24"/>
                <w:sz w:val="20"/>
                <w:szCs w:val="20"/>
                <w:lang w:eastAsia="ru-RU"/>
              </w:rPr>
              <w:t>Обществознание (9 чел)</w:t>
            </w:r>
          </w:p>
        </w:tc>
        <w:tc>
          <w:tcPr>
            <w:tcW w:w="874" w:type="dxa"/>
            <w:shd w:val="clear" w:color="auto" w:fill="auto"/>
            <w:tcMar>
              <w:top w:w="15" w:type="dxa"/>
              <w:left w:w="108" w:type="dxa"/>
              <w:bottom w:w="0" w:type="dxa"/>
              <w:right w:w="108" w:type="dxa"/>
            </w:tcMar>
          </w:tcPr>
          <w:p w14:paraId="3619CCF4"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54,18</w:t>
            </w:r>
          </w:p>
        </w:tc>
        <w:tc>
          <w:tcPr>
            <w:tcW w:w="694" w:type="dxa"/>
            <w:shd w:val="clear" w:color="auto" w:fill="auto"/>
            <w:tcMar>
              <w:top w:w="15" w:type="dxa"/>
              <w:left w:w="108" w:type="dxa"/>
              <w:bottom w:w="0" w:type="dxa"/>
              <w:right w:w="108" w:type="dxa"/>
            </w:tcMar>
          </w:tcPr>
          <w:p w14:paraId="16D88296"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41,78</w:t>
            </w:r>
          </w:p>
        </w:tc>
        <w:tc>
          <w:tcPr>
            <w:tcW w:w="1213" w:type="dxa"/>
            <w:shd w:val="clear" w:color="auto" w:fill="auto"/>
            <w:tcMar>
              <w:top w:w="15" w:type="dxa"/>
              <w:left w:w="108" w:type="dxa"/>
              <w:bottom w:w="0" w:type="dxa"/>
              <w:right w:w="108" w:type="dxa"/>
            </w:tcMar>
          </w:tcPr>
          <w:p w14:paraId="0B167515"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5/55,56 (все)</w:t>
            </w:r>
          </w:p>
        </w:tc>
        <w:tc>
          <w:tcPr>
            <w:tcW w:w="1215" w:type="dxa"/>
            <w:shd w:val="clear" w:color="auto" w:fill="auto"/>
            <w:tcMar>
              <w:top w:w="15" w:type="dxa"/>
              <w:left w:w="108" w:type="dxa"/>
              <w:bottom w:w="0" w:type="dxa"/>
              <w:right w:w="108" w:type="dxa"/>
            </w:tcMar>
          </w:tcPr>
          <w:p w14:paraId="77967021"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4/44,44</w:t>
            </w:r>
          </w:p>
        </w:tc>
        <w:tc>
          <w:tcPr>
            <w:tcW w:w="1215" w:type="dxa"/>
          </w:tcPr>
          <w:p w14:paraId="6158A975"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p>
        </w:tc>
        <w:tc>
          <w:tcPr>
            <w:tcW w:w="1215" w:type="dxa"/>
          </w:tcPr>
          <w:p w14:paraId="2169D6E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p>
        </w:tc>
      </w:tr>
      <w:tr w:rsidR="00775951" w:rsidRPr="00775951" w14:paraId="3B3C5BA0" w14:textId="77777777" w:rsidTr="00841616">
        <w:trPr>
          <w:trHeight w:val="334"/>
        </w:trPr>
        <w:tc>
          <w:tcPr>
            <w:tcW w:w="2755" w:type="dxa"/>
            <w:shd w:val="clear" w:color="auto" w:fill="auto"/>
            <w:tcMar>
              <w:top w:w="15" w:type="dxa"/>
              <w:left w:w="108" w:type="dxa"/>
              <w:bottom w:w="0" w:type="dxa"/>
              <w:right w:w="108" w:type="dxa"/>
            </w:tcMar>
          </w:tcPr>
          <w:p w14:paraId="35EC123A" w14:textId="77777777" w:rsidR="00775951" w:rsidRPr="00775951" w:rsidRDefault="00775951" w:rsidP="00775951">
            <w:pPr>
              <w:spacing w:after="0" w:line="240" w:lineRule="auto"/>
              <w:jc w:val="both"/>
              <w:rPr>
                <w:rFonts w:ascii="Times New Roman" w:eastAsia="Times New Roman" w:hAnsi="Times New Roman" w:cs="Times New Roman"/>
                <w:kern w:val="24"/>
                <w:sz w:val="20"/>
                <w:szCs w:val="20"/>
                <w:lang w:eastAsia="ru-RU"/>
              </w:rPr>
            </w:pPr>
          </w:p>
        </w:tc>
        <w:tc>
          <w:tcPr>
            <w:tcW w:w="1568" w:type="dxa"/>
            <w:gridSpan w:val="2"/>
            <w:shd w:val="clear" w:color="auto" w:fill="auto"/>
            <w:tcMar>
              <w:top w:w="15" w:type="dxa"/>
              <w:left w:w="108" w:type="dxa"/>
              <w:bottom w:w="0" w:type="dxa"/>
              <w:right w:w="108" w:type="dxa"/>
            </w:tcMar>
          </w:tcPr>
          <w:p w14:paraId="3C840A92"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proofErr w:type="spellStart"/>
            <w:r w:rsidRPr="00775951">
              <w:rPr>
                <w:rFonts w:ascii="Times New Roman" w:eastAsia="Times New Roman" w:hAnsi="Times New Roman" w:cs="Times New Roman"/>
                <w:sz w:val="20"/>
                <w:szCs w:val="20"/>
                <w:lang w:eastAsia="ru-RU"/>
              </w:rPr>
              <w:t>Ср.балл</w:t>
            </w:r>
            <w:proofErr w:type="spellEnd"/>
          </w:p>
        </w:tc>
        <w:tc>
          <w:tcPr>
            <w:tcW w:w="1213" w:type="dxa"/>
            <w:shd w:val="clear" w:color="auto" w:fill="auto"/>
            <w:tcMar>
              <w:top w:w="15" w:type="dxa"/>
              <w:left w:w="108" w:type="dxa"/>
              <w:bottom w:w="0" w:type="dxa"/>
              <w:right w:w="108" w:type="dxa"/>
            </w:tcMar>
          </w:tcPr>
          <w:p w14:paraId="3096522A"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«2»</w:t>
            </w:r>
          </w:p>
        </w:tc>
        <w:tc>
          <w:tcPr>
            <w:tcW w:w="1215" w:type="dxa"/>
            <w:shd w:val="clear" w:color="auto" w:fill="auto"/>
            <w:tcMar>
              <w:top w:w="15" w:type="dxa"/>
              <w:left w:w="108" w:type="dxa"/>
              <w:bottom w:w="0" w:type="dxa"/>
              <w:right w:w="108" w:type="dxa"/>
            </w:tcMar>
          </w:tcPr>
          <w:p w14:paraId="11DAE7E8"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w:t>
            </w:r>
          </w:p>
        </w:tc>
        <w:tc>
          <w:tcPr>
            <w:tcW w:w="1215" w:type="dxa"/>
          </w:tcPr>
          <w:p w14:paraId="15FF702C"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«4»</w:t>
            </w:r>
          </w:p>
        </w:tc>
        <w:tc>
          <w:tcPr>
            <w:tcW w:w="1215" w:type="dxa"/>
          </w:tcPr>
          <w:p w14:paraId="037F0701"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w:t>
            </w:r>
          </w:p>
        </w:tc>
      </w:tr>
      <w:tr w:rsidR="00775951" w:rsidRPr="00775951" w14:paraId="07382E83" w14:textId="77777777" w:rsidTr="00841616">
        <w:trPr>
          <w:trHeight w:val="334"/>
        </w:trPr>
        <w:tc>
          <w:tcPr>
            <w:tcW w:w="2755" w:type="dxa"/>
            <w:shd w:val="clear" w:color="auto" w:fill="auto"/>
            <w:tcMar>
              <w:top w:w="15" w:type="dxa"/>
              <w:left w:w="108" w:type="dxa"/>
              <w:bottom w:w="0" w:type="dxa"/>
              <w:right w:w="108" w:type="dxa"/>
            </w:tcMar>
          </w:tcPr>
          <w:p w14:paraId="1593CDB0" w14:textId="77777777" w:rsidR="00775951" w:rsidRPr="00775951" w:rsidRDefault="00775951" w:rsidP="00775951">
            <w:pPr>
              <w:spacing w:after="0" w:line="240" w:lineRule="auto"/>
              <w:jc w:val="both"/>
              <w:rPr>
                <w:rFonts w:ascii="Times New Roman" w:eastAsia="Times New Roman" w:hAnsi="Times New Roman" w:cs="Times New Roman"/>
                <w:kern w:val="24"/>
                <w:sz w:val="20"/>
                <w:szCs w:val="20"/>
                <w:lang w:eastAsia="ru-RU"/>
              </w:rPr>
            </w:pPr>
            <w:r w:rsidRPr="00775951">
              <w:rPr>
                <w:rFonts w:ascii="Times New Roman" w:eastAsia="Times New Roman" w:hAnsi="Times New Roman" w:cs="Times New Roman"/>
                <w:kern w:val="24"/>
                <w:sz w:val="20"/>
                <w:szCs w:val="20"/>
                <w:lang w:eastAsia="ru-RU"/>
              </w:rPr>
              <w:t>Математика Б (11 чел)</w:t>
            </w:r>
          </w:p>
        </w:tc>
        <w:tc>
          <w:tcPr>
            <w:tcW w:w="874" w:type="dxa"/>
            <w:shd w:val="clear" w:color="auto" w:fill="auto"/>
            <w:tcMar>
              <w:top w:w="15" w:type="dxa"/>
              <w:left w:w="108" w:type="dxa"/>
              <w:bottom w:w="0" w:type="dxa"/>
              <w:right w:w="108" w:type="dxa"/>
            </w:tcMar>
          </w:tcPr>
          <w:p w14:paraId="62469421"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4,1</w:t>
            </w:r>
          </w:p>
        </w:tc>
        <w:tc>
          <w:tcPr>
            <w:tcW w:w="694" w:type="dxa"/>
            <w:shd w:val="clear" w:color="auto" w:fill="auto"/>
            <w:tcMar>
              <w:top w:w="15" w:type="dxa"/>
              <w:left w:w="108" w:type="dxa"/>
              <w:bottom w:w="0" w:type="dxa"/>
              <w:right w:w="108" w:type="dxa"/>
            </w:tcMar>
          </w:tcPr>
          <w:p w14:paraId="48ADA2DC" w14:textId="77777777" w:rsidR="00775951" w:rsidRPr="00775951" w:rsidRDefault="00775951" w:rsidP="00775951">
            <w:pPr>
              <w:spacing w:after="0" w:line="240" w:lineRule="auto"/>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3,64</w:t>
            </w:r>
          </w:p>
        </w:tc>
        <w:tc>
          <w:tcPr>
            <w:tcW w:w="1213" w:type="dxa"/>
            <w:shd w:val="clear" w:color="auto" w:fill="auto"/>
            <w:tcMar>
              <w:top w:w="15" w:type="dxa"/>
              <w:left w:w="108" w:type="dxa"/>
              <w:bottom w:w="0" w:type="dxa"/>
              <w:right w:w="108" w:type="dxa"/>
            </w:tcMar>
          </w:tcPr>
          <w:p w14:paraId="484DA8D7"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0</w:t>
            </w:r>
          </w:p>
        </w:tc>
        <w:tc>
          <w:tcPr>
            <w:tcW w:w="1215" w:type="dxa"/>
            <w:shd w:val="clear" w:color="auto" w:fill="auto"/>
            <w:tcMar>
              <w:top w:w="15" w:type="dxa"/>
              <w:left w:w="108" w:type="dxa"/>
              <w:bottom w:w="0" w:type="dxa"/>
              <w:right w:w="108" w:type="dxa"/>
            </w:tcMar>
          </w:tcPr>
          <w:p w14:paraId="66530E8E"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5/45,45</w:t>
            </w:r>
          </w:p>
        </w:tc>
        <w:tc>
          <w:tcPr>
            <w:tcW w:w="1215" w:type="dxa"/>
          </w:tcPr>
          <w:p w14:paraId="1B623E3F"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5/45,45</w:t>
            </w:r>
          </w:p>
        </w:tc>
        <w:tc>
          <w:tcPr>
            <w:tcW w:w="1215" w:type="dxa"/>
          </w:tcPr>
          <w:p w14:paraId="22FAB681" w14:textId="77777777" w:rsidR="00775951" w:rsidRPr="00775951" w:rsidRDefault="00775951" w:rsidP="00775951">
            <w:pPr>
              <w:spacing w:after="0" w:line="240" w:lineRule="auto"/>
              <w:jc w:val="both"/>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1/9,09 (</w:t>
            </w:r>
            <w:proofErr w:type="spellStart"/>
            <w:r w:rsidRPr="00775951">
              <w:rPr>
                <w:rFonts w:ascii="Times New Roman" w:eastAsia="Times New Roman" w:hAnsi="Times New Roman" w:cs="Times New Roman"/>
                <w:sz w:val="20"/>
                <w:szCs w:val="20"/>
                <w:lang w:eastAsia="ru-RU"/>
              </w:rPr>
              <w:t>Новолеушинская</w:t>
            </w:r>
            <w:proofErr w:type="spellEnd"/>
            <w:r w:rsidRPr="00775951">
              <w:rPr>
                <w:rFonts w:ascii="Times New Roman" w:eastAsia="Times New Roman" w:hAnsi="Times New Roman" w:cs="Times New Roman"/>
                <w:sz w:val="20"/>
                <w:szCs w:val="20"/>
                <w:lang w:eastAsia="ru-RU"/>
              </w:rPr>
              <w:t>)</w:t>
            </w:r>
          </w:p>
        </w:tc>
      </w:tr>
    </w:tbl>
    <w:p w14:paraId="115CFB2F" w14:textId="77777777" w:rsidR="00775951" w:rsidRPr="00775951" w:rsidRDefault="00775951" w:rsidP="00775951">
      <w:pPr>
        <w:spacing w:after="0" w:line="240" w:lineRule="auto"/>
        <w:jc w:val="both"/>
        <w:rPr>
          <w:rFonts w:ascii="Times New Roman" w:eastAsia="Times New Roman" w:hAnsi="Times New Roman" w:cs="Times New Roman"/>
          <w:b/>
          <w:bCs/>
          <w:sz w:val="28"/>
          <w:szCs w:val="28"/>
          <w:lang w:eastAsia="ru-RU"/>
        </w:rPr>
      </w:pPr>
    </w:p>
    <w:p w14:paraId="371CF844" w14:textId="7985EE45" w:rsidR="00775951" w:rsidRPr="00775951" w:rsidRDefault="00775951" w:rsidP="00775951">
      <w:pPr>
        <w:spacing w:after="0" w:line="240" w:lineRule="auto"/>
        <w:jc w:val="both"/>
        <w:rPr>
          <w:rFonts w:ascii="Times New Roman" w:eastAsia="Times New Roman" w:hAnsi="Times New Roman" w:cs="Times New Roman"/>
          <w:b/>
          <w:bCs/>
          <w:sz w:val="28"/>
          <w:szCs w:val="28"/>
          <w:lang w:eastAsia="ru-RU"/>
        </w:rPr>
      </w:pPr>
      <w:r w:rsidRPr="00775951">
        <w:rPr>
          <w:rFonts w:ascii="Times New Roman" w:eastAsia="Times New Roman" w:hAnsi="Times New Roman" w:cs="Times New Roman"/>
          <w:b/>
          <w:bCs/>
          <w:sz w:val="28"/>
          <w:szCs w:val="28"/>
          <w:lang w:eastAsia="ru-RU"/>
        </w:rPr>
        <w:t xml:space="preserve"> </w:t>
      </w:r>
    </w:p>
    <w:p w14:paraId="2F50C0D9" w14:textId="77777777" w:rsidR="00985C1F" w:rsidRDefault="00775951" w:rsidP="00775951">
      <w:pPr>
        <w:spacing w:after="0" w:line="240" w:lineRule="auto"/>
        <w:jc w:val="both"/>
        <w:rPr>
          <w:rFonts w:ascii="Times New Roman" w:eastAsia="Times New Roman" w:hAnsi="Times New Roman" w:cs="Times New Roman"/>
          <w:b/>
          <w:bCs/>
          <w:sz w:val="28"/>
          <w:szCs w:val="28"/>
          <w:lang w:eastAsia="ru-RU"/>
        </w:rPr>
      </w:pPr>
      <w:r w:rsidRPr="00775951">
        <w:rPr>
          <w:rFonts w:ascii="Times New Roman" w:eastAsia="Times New Roman" w:hAnsi="Times New Roman" w:cs="Times New Roman"/>
          <w:sz w:val="28"/>
          <w:szCs w:val="28"/>
          <w:lang w:eastAsia="ru-RU"/>
        </w:rPr>
        <w:t xml:space="preserve"> </w:t>
      </w:r>
      <w:r w:rsidR="00985C1F" w:rsidRPr="00775951">
        <w:rPr>
          <w:rFonts w:ascii="Times New Roman" w:eastAsia="Times New Roman" w:hAnsi="Times New Roman" w:cs="Times New Roman"/>
          <w:b/>
          <w:bCs/>
          <w:sz w:val="28"/>
          <w:szCs w:val="28"/>
          <w:lang w:eastAsia="ru-RU"/>
        </w:rPr>
        <w:t xml:space="preserve">Русский язык </w:t>
      </w:r>
      <w:r w:rsidR="00985C1F" w:rsidRPr="00775951">
        <w:rPr>
          <w:rFonts w:ascii="Times New Roman" w:eastAsia="Times New Roman" w:hAnsi="Times New Roman" w:cs="Times New Roman"/>
          <w:b/>
          <w:bCs/>
          <w:sz w:val="28"/>
          <w:szCs w:val="28"/>
          <w:lang w:eastAsia="ru-RU"/>
        </w:rPr>
        <w:tab/>
      </w:r>
    </w:p>
    <w:p w14:paraId="6D6D1966" w14:textId="43124794" w:rsidR="00775951" w:rsidRPr="00775951" w:rsidRDefault="00775951" w:rsidP="00775951">
      <w:pPr>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ЕГЭ по русскому языку сдавали 17 человек (100% выпускников). Порог успешности по предмету составил 24 балла. Не преодолевших порог успешности нет. Средний балл по району составил 57,76 баллов (2023 - </w:t>
      </w:r>
      <w:r w:rsidRPr="00775951">
        <w:rPr>
          <w:rFonts w:ascii="Times New Roman" w:eastAsia="Times New Roman" w:hAnsi="Times New Roman" w:cs="Times New Roman"/>
          <w:sz w:val="24"/>
          <w:szCs w:val="24"/>
          <w:lang w:eastAsia="ru-RU"/>
        </w:rPr>
        <w:t xml:space="preserve">48,64 </w:t>
      </w:r>
      <w:r w:rsidRPr="00775951">
        <w:rPr>
          <w:rFonts w:ascii="Times New Roman" w:eastAsia="Times New Roman" w:hAnsi="Times New Roman" w:cs="Times New Roman"/>
          <w:sz w:val="28"/>
          <w:szCs w:val="28"/>
          <w:lang w:eastAsia="ru-RU"/>
        </w:rPr>
        <w:t>балла).</w:t>
      </w:r>
    </w:p>
    <w:p w14:paraId="0D744FF3" w14:textId="77777777" w:rsidR="00775951" w:rsidRPr="00775951" w:rsidRDefault="00775951" w:rsidP="00775951">
      <w:pPr>
        <w:spacing w:after="0" w:line="240" w:lineRule="auto"/>
        <w:jc w:val="both"/>
        <w:rPr>
          <w:rFonts w:ascii="Times New Roman" w:eastAsia="Times New Roman" w:hAnsi="Times New Roman" w:cs="Times New Roman"/>
          <w:b/>
          <w:bCs/>
          <w:sz w:val="28"/>
          <w:szCs w:val="28"/>
          <w:lang w:eastAsia="ru-RU"/>
        </w:rPr>
      </w:pPr>
      <w:r w:rsidRPr="00775951">
        <w:rPr>
          <w:rFonts w:ascii="Times New Roman" w:eastAsia="Times New Roman" w:hAnsi="Times New Roman" w:cs="Times New Roman"/>
          <w:b/>
          <w:bCs/>
          <w:sz w:val="28"/>
          <w:szCs w:val="28"/>
          <w:lang w:eastAsia="ru-RU"/>
        </w:rPr>
        <w:lastRenderedPageBreak/>
        <w:t xml:space="preserve">Математика профильная </w:t>
      </w:r>
      <w:r w:rsidRPr="00775951">
        <w:rPr>
          <w:rFonts w:ascii="Times New Roman" w:eastAsia="Times New Roman" w:hAnsi="Times New Roman" w:cs="Times New Roman"/>
          <w:b/>
          <w:bCs/>
          <w:sz w:val="28"/>
          <w:szCs w:val="28"/>
          <w:lang w:eastAsia="ru-RU"/>
        </w:rPr>
        <w:tab/>
      </w:r>
    </w:p>
    <w:p w14:paraId="422BD45A" w14:textId="77777777" w:rsidR="00775951" w:rsidRPr="00775951" w:rsidRDefault="00775951" w:rsidP="00775951">
      <w:pPr>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ЕГЭ по профильной математике сдавали 6 человек (35,3 % выпускников). Порог успешности по предмету составил 27 баллов. Средний балл по району повысился на 2,43 балла в этом году он составляет 58,33 (2023- 55,9). </w:t>
      </w:r>
    </w:p>
    <w:p w14:paraId="267E4794" w14:textId="507441E5" w:rsidR="00775951" w:rsidRPr="00775951" w:rsidRDefault="00775951" w:rsidP="00775951">
      <w:pPr>
        <w:spacing w:after="0" w:line="240" w:lineRule="auto"/>
        <w:ind w:firstLine="567"/>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Из 17 выпускников 11 классов продолжили обучение в высших учебных заведениях -1</w:t>
      </w:r>
      <w:r w:rsidR="00985C1F" w:rsidRPr="00985C1F">
        <w:rPr>
          <w:rFonts w:ascii="Times New Roman" w:eastAsia="Times New Roman" w:hAnsi="Times New Roman" w:cs="Times New Roman"/>
          <w:sz w:val="28"/>
          <w:szCs w:val="28"/>
          <w:lang w:eastAsia="ru-RU"/>
        </w:rPr>
        <w:t>0</w:t>
      </w:r>
      <w:r w:rsidRPr="00775951">
        <w:rPr>
          <w:rFonts w:ascii="Times New Roman" w:eastAsia="Times New Roman" w:hAnsi="Times New Roman" w:cs="Times New Roman"/>
          <w:sz w:val="28"/>
          <w:szCs w:val="28"/>
          <w:lang w:eastAsia="ru-RU"/>
        </w:rPr>
        <w:t xml:space="preserve"> человек (</w:t>
      </w:r>
      <w:r w:rsidR="00985C1F" w:rsidRPr="00985C1F">
        <w:rPr>
          <w:rFonts w:ascii="Times New Roman" w:eastAsia="Times New Roman" w:hAnsi="Times New Roman" w:cs="Times New Roman"/>
          <w:sz w:val="28"/>
          <w:szCs w:val="28"/>
          <w:lang w:eastAsia="ru-RU"/>
        </w:rPr>
        <w:t>6</w:t>
      </w:r>
      <w:r w:rsidRPr="00775951">
        <w:rPr>
          <w:rFonts w:ascii="Times New Roman" w:eastAsia="Times New Roman" w:hAnsi="Times New Roman" w:cs="Times New Roman"/>
          <w:sz w:val="28"/>
          <w:szCs w:val="28"/>
          <w:lang w:eastAsia="ru-RU"/>
        </w:rPr>
        <w:t xml:space="preserve">0%), в колледжах и училищах – </w:t>
      </w:r>
      <w:r w:rsidR="00985C1F" w:rsidRPr="00985C1F">
        <w:rPr>
          <w:rFonts w:ascii="Times New Roman" w:eastAsia="Times New Roman" w:hAnsi="Times New Roman" w:cs="Times New Roman"/>
          <w:sz w:val="28"/>
          <w:szCs w:val="28"/>
          <w:lang w:eastAsia="ru-RU"/>
        </w:rPr>
        <w:t>7</w:t>
      </w:r>
      <w:r w:rsidRPr="00775951">
        <w:rPr>
          <w:rFonts w:ascii="Times New Roman" w:eastAsia="Times New Roman" w:hAnsi="Times New Roman" w:cs="Times New Roman"/>
          <w:sz w:val="28"/>
          <w:szCs w:val="28"/>
          <w:lang w:eastAsia="ru-RU"/>
        </w:rPr>
        <w:t xml:space="preserve"> человек (</w:t>
      </w:r>
      <w:r w:rsidR="00985C1F" w:rsidRPr="00985C1F">
        <w:rPr>
          <w:rFonts w:ascii="Times New Roman" w:eastAsia="Times New Roman" w:hAnsi="Times New Roman" w:cs="Times New Roman"/>
          <w:sz w:val="28"/>
          <w:szCs w:val="28"/>
          <w:lang w:eastAsia="ru-RU"/>
        </w:rPr>
        <w:t>4</w:t>
      </w:r>
      <w:r w:rsidRPr="00775951">
        <w:rPr>
          <w:rFonts w:ascii="Times New Roman" w:eastAsia="Times New Roman" w:hAnsi="Times New Roman" w:cs="Times New Roman"/>
          <w:sz w:val="28"/>
          <w:szCs w:val="28"/>
          <w:lang w:eastAsia="ru-RU"/>
        </w:rPr>
        <w:t>0%).</w:t>
      </w:r>
    </w:p>
    <w:p w14:paraId="558CCC29" w14:textId="77777777" w:rsidR="00775951" w:rsidRPr="00775951" w:rsidRDefault="00775951" w:rsidP="00775951">
      <w:pPr>
        <w:spacing w:after="0" w:line="240" w:lineRule="auto"/>
        <w:rPr>
          <w:rFonts w:ascii="Calibri" w:eastAsia="Times New Roman" w:hAnsi="Calibri" w:cs="Times New Roman"/>
          <w:sz w:val="20"/>
          <w:szCs w:val="20"/>
          <w:lang w:eastAsia="ru-RU"/>
        </w:rPr>
      </w:pPr>
    </w:p>
    <w:p w14:paraId="330C6480" w14:textId="77777777" w:rsidR="00985C1F" w:rsidRDefault="00985C1F" w:rsidP="00775951">
      <w:pPr>
        <w:spacing w:after="0" w:line="240" w:lineRule="auto"/>
        <w:ind w:firstLine="720"/>
        <w:jc w:val="center"/>
        <w:rPr>
          <w:rFonts w:ascii="Times New Roman" w:eastAsia="Times New Roman" w:hAnsi="Times New Roman" w:cs="Times New Roman"/>
          <w:b/>
          <w:sz w:val="28"/>
          <w:szCs w:val="28"/>
          <w:lang w:eastAsia="ru-RU"/>
        </w:rPr>
      </w:pPr>
    </w:p>
    <w:p w14:paraId="1581211B" w14:textId="1FC7120E" w:rsidR="00775951" w:rsidRPr="00775951" w:rsidRDefault="00775951" w:rsidP="00775951">
      <w:pPr>
        <w:spacing w:after="0" w:line="240" w:lineRule="auto"/>
        <w:ind w:firstLine="720"/>
        <w:jc w:val="center"/>
        <w:rPr>
          <w:rFonts w:ascii="Times New Roman" w:eastAsia="Times New Roman" w:hAnsi="Times New Roman" w:cs="Times New Roman"/>
          <w:b/>
          <w:sz w:val="28"/>
          <w:szCs w:val="28"/>
          <w:lang w:eastAsia="ru-RU"/>
        </w:rPr>
      </w:pPr>
      <w:r w:rsidRPr="00775951">
        <w:rPr>
          <w:rFonts w:ascii="Times New Roman" w:eastAsia="Times New Roman" w:hAnsi="Times New Roman" w:cs="Times New Roman"/>
          <w:b/>
          <w:sz w:val="28"/>
          <w:szCs w:val="28"/>
          <w:lang w:eastAsia="ru-RU"/>
        </w:rPr>
        <w:t xml:space="preserve">Сводная таблица результатов ЕГЭ в 2024 году по ОУ </w:t>
      </w:r>
    </w:p>
    <w:p w14:paraId="15DFC4FB" w14:textId="77777777" w:rsidR="00775951" w:rsidRPr="00775951" w:rsidRDefault="00775951" w:rsidP="00775951">
      <w:pPr>
        <w:spacing w:after="0" w:line="240" w:lineRule="auto"/>
        <w:ind w:firstLine="720"/>
        <w:jc w:val="center"/>
        <w:rPr>
          <w:rFonts w:ascii="Times New Roman" w:eastAsia="Times New Roman" w:hAnsi="Times New Roman" w:cs="Times New Roman"/>
          <w:b/>
          <w:sz w:val="28"/>
          <w:szCs w:val="28"/>
          <w:lang w:eastAsia="ru-RU"/>
        </w:rPr>
      </w:pPr>
      <w:r w:rsidRPr="00775951">
        <w:rPr>
          <w:rFonts w:ascii="Times New Roman" w:eastAsia="Times New Roman" w:hAnsi="Times New Roman" w:cs="Times New Roman"/>
          <w:b/>
          <w:sz w:val="28"/>
          <w:szCs w:val="28"/>
          <w:lang w:eastAsia="ru-RU"/>
        </w:rPr>
        <w:t>(в сравнении с районными показателями)</w:t>
      </w:r>
    </w:p>
    <w:p w14:paraId="44947F31" w14:textId="77777777" w:rsidR="00775951" w:rsidRPr="00775951" w:rsidRDefault="00775951" w:rsidP="00775951">
      <w:pPr>
        <w:spacing w:after="0" w:line="240" w:lineRule="auto"/>
        <w:ind w:firstLine="720"/>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647"/>
        <w:gridCol w:w="716"/>
        <w:gridCol w:w="646"/>
        <w:gridCol w:w="759"/>
        <w:gridCol w:w="754"/>
        <w:gridCol w:w="882"/>
        <w:gridCol w:w="881"/>
        <w:gridCol w:w="881"/>
        <w:gridCol w:w="754"/>
        <w:gridCol w:w="682"/>
      </w:tblGrid>
      <w:tr w:rsidR="00775951" w:rsidRPr="00775951" w14:paraId="073FFC1A" w14:textId="77777777" w:rsidTr="00841616">
        <w:trPr>
          <w:trHeight w:val="337"/>
        </w:trPr>
        <w:tc>
          <w:tcPr>
            <w:tcW w:w="1607" w:type="dxa"/>
            <w:vMerge w:val="restart"/>
          </w:tcPr>
          <w:p w14:paraId="0FE04283" w14:textId="77777777" w:rsidR="00775951" w:rsidRPr="00775951" w:rsidRDefault="00775951" w:rsidP="00775951">
            <w:pPr>
              <w:spacing w:after="0" w:line="240" w:lineRule="auto"/>
              <w:jc w:val="center"/>
              <w:rPr>
                <w:rFonts w:ascii="Times New Roman" w:eastAsia="Times New Roman" w:hAnsi="Times New Roman" w:cs="Times New Roman"/>
                <w:b/>
                <w:sz w:val="24"/>
                <w:szCs w:val="24"/>
                <w:lang w:eastAsia="ru-RU"/>
              </w:rPr>
            </w:pPr>
            <w:r w:rsidRPr="00775951">
              <w:rPr>
                <w:rFonts w:ascii="Times New Roman" w:eastAsia="Times New Roman" w:hAnsi="Times New Roman" w:cs="Times New Roman"/>
                <w:b/>
                <w:sz w:val="24"/>
                <w:szCs w:val="24"/>
                <w:lang w:eastAsia="ru-RU"/>
              </w:rPr>
              <w:t>ОО</w:t>
            </w:r>
          </w:p>
        </w:tc>
        <w:tc>
          <w:tcPr>
            <w:tcW w:w="7602" w:type="dxa"/>
            <w:gridSpan w:val="10"/>
          </w:tcPr>
          <w:p w14:paraId="2964488C" w14:textId="77777777" w:rsidR="00775951" w:rsidRPr="00775951" w:rsidRDefault="00775951" w:rsidP="00775951">
            <w:pPr>
              <w:spacing w:after="0" w:line="240" w:lineRule="auto"/>
              <w:jc w:val="center"/>
              <w:rPr>
                <w:rFonts w:ascii="Times New Roman" w:eastAsia="Times New Roman" w:hAnsi="Times New Roman" w:cs="Times New Roman"/>
                <w:b/>
                <w:sz w:val="24"/>
                <w:szCs w:val="24"/>
                <w:lang w:eastAsia="ru-RU"/>
              </w:rPr>
            </w:pPr>
          </w:p>
        </w:tc>
      </w:tr>
      <w:tr w:rsidR="00775951" w:rsidRPr="00775951" w14:paraId="20FD1C5E" w14:textId="77777777" w:rsidTr="00841616">
        <w:trPr>
          <w:trHeight w:val="153"/>
        </w:trPr>
        <w:tc>
          <w:tcPr>
            <w:tcW w:w="1607" w:type="dxa"/>
            <w:vMerge/>
          </w:tcPr>
          <w:p w14:paraId="3CB731BC"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p>
        </w:tc>
        <w:tc>
          <w:tcPr>
            <w:tcW w:w="647" w:type="dxa"/>
          </w:tcPr>
          <w:p w14:paraId="5AFBCD4A"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РЯ</w:t>
            </w:r>
          </w:p>
        </w:tc>
        <w:tc>
          <w:tcPr>
            <w:tcW w:w="716" w:type="dxa"/>
          </w:tcPr>
          <w:p w14:paraId="08FF817A"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Мат П</w:t>
            </w:r>
          </w:p>
        </w:tc>
        <w:tc>
          <w:tcPr>
            <w:tcW w:w="646" w:type="dxa"/>
          </w:tcPr>
          <w:p w14:paraId="4D16E6E2"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Мат Б</w:t>
            </w:r>
          </w:p>
        </w:tc>
        <w:tc>
          <w:tcPr>
            <w:tcW w:w="759" w:type="dxa"/>
          </w:tcPr>
          <w:p w14:paraId="02A44379" w14:textId="77777777" w:rsidR="00775951" w:rsidRPr="00775951" w:rsidRDefault="00775951" w:rsidP="00775951">
            <w:pPr>
              <w:spacing w:after="0" w:line="240" w:lineRule="auto"/>
              <w:ind w:right="-108"/>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Физика</w:t>
            </w:r>
          </w:p>
        </w:tc>
        <w:tc>
          <w:tcPr>
            <w:tcW w:w="754" w:type="dxa"/>
          </w:tcPr>
          <w:p w14:paraId="72BD247D" w14:textId="77777777" w:rsidR="00775951" w:rsidRPr="00775951" w:rsidRDefault="00775951" w:rsidP="00775951">
            <w:pPr>
              <w:spacing w:after="0" w:line="240" w:lineRule="auto"/>
              <w:ind w:left="-108"/>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 xml:space="preserve"> Химия</w:t>
            </w:r>
          </w:p>
        </w:tc>
        <w:tc>
          <w:tcPr>
            <w:tcW w:w="882" w:type="dxa"/>
          </w:tcPr>
          <w:p w14:paraId="5D2DBDB5"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Инф-ка</w:t>
            </w:r>
          </w:p>
        </w:tc>
        <w:tc>
          <w:tcPr>
            <w:tcW w:w="881" w:type="dxa"/>
          </w:tcPr>
          <w:p w14:paraId="3ED3A1B2" w14:textId="77777777" w:rsidR="00775951" w:rsidRPr="00775951" w:rsidRDefault="00775951" w:rsidP="00775951">
            <w:pPr>
              <w:spacing w:after="0" w:line="240" w:lineRule="auto"/>
              <w:ind w:left="-108" w:right="-108"/>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 xml:space="preserve"> Биология</w:t>
            </w:r>
          </w:p>
        </w:tc>
        <w:tc>
          <w:tcPr>
            <w:tcW w:w="881" w:type="dxa"/>
          </w:tcPr>
          <w:p w14:paraId="57EEF471" w14:textId="77777777" w:rsidR="00775951" w:rsidRPr="00775951" w:rsidRDefault="00775951" w:rsidP="00775951">
            <w:pPr>
              <w:spacing w:after="0" w:line="240" w:lineRule="auto"/>
              <w:ind w:left="-108" w:right="-108"/>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 xml:space="preserve"> История</w:t>
            </w:r>
          </w:p>
        </w:tc>
        <w:tc>
          <w:tcPr>
            <w:tcW w:w="754" w:type="dxa"/>
          </w:tcPr>
          <w:p w14:paraId="05247789" w14:textId="77777777" w:rsidR="00775951" w:rsidRPr="00775951" w:rsidRDefault="00775951" w:rsidP="00775951">
            <w:pPr>
              <w:spacing w:after="0" w:line="240" w:lineRule="auto"/>
              <w:ind w:right="-109"/>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Общ-е</w:t>
            </w:r>
          </w:p>
        </w:tc>
        <w:tc>
          <w:tcPr>
            <w:tcW w:w="682" w:type="dxa"/>
          </w:tcPr>
          <w:p w14:paraId="630A6622"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proofErr w:type="spellStart"/>
            <w:r w:rsidRPr="00775951">
              <w:rPr>
                <w:rFonts w:ascii="Times New Roman" w:eastAsia="Times New Roman" w:hAnsi="Times New Roman" w:cs="Times New Roman"/>
                <w:lang w:eastAsia="ru-RU"/>
              </w:rPr>
              <w:t>Геогр</w:t>
            </w:r>
            <w:proofErr w:type="spellEnd"/>
            <w:r w:rsidRPr="00775951">
              <w:rPr>
                <w:rFonts w:ascii="Times New Roman" w:eastAsia="Times New Roman" w:hAnsi="Times New Roman" w:cs="Times New Roman"/>
                <w:lang w:eastAsia="ru-RU"/>
              </w:rPr>
              <w:t xml:space="preserve"> </w:t>
            </w:r>
          </w:p>
        </w:tc>
      </w:tr>
      <w:tr w:rsidR="00775951" w:rsidRPr="00775951" w14:paraId="1937335C" w14:textId="77777777" w:rsidTr="00775951">
        <w:trPr>
          <w:trHeight w:val="337"/>
        </w:trPr>
        <w:tc>
          <w:tcPr>
            <w:tcW w:w="1607" w:type="dxa"/>
            <w:shd w:val="clear" w:color="auto" w:fill="FFFFFF"/>
          </w:tcPr>
          <w:p w14:paraId="2935F8D9" w14:textId="77777777" w:rsidR="00775951" w:rsidRPr="00775951" w:rsidRDefault="00775951" w:rsidP="00775951">
            <w:pPr>
              <w:spacing w:after="0" w:line="240" w:lineRule="auto"/>
              <w:ind w:left="-142"/>
              <w:jc w:val="center"/>
              <w:rPr>
                <w:rFonts w:ascii="Times New Roman" w:eastAsia="Times New Roman" w:hAnsi="Times New Roman" w:cs="Times New Roman"/>
                <w:lang w:eastAsia="ru-RU"/>
              </w:rPr>
            </w:pPr>
            <w:proofErr w:type="spellStart"/>
            <w:r w:rsidRPr="00775951">
              <w:rPr>
                <w:rFonts w:ascii="Times New Roman" w:eastAsia="Times New Roman" w:hAnsi="Times New Roman" w:cs="Times New Roman"/>
                <w:lang w:eastAsia="ru-RU"/>
              </w:rPr>
              <w:t>Нерльская</w:t>
            </w:r>
            <w:proofErr w:type="spellEnd"/>
            <w:r w:rsidRPr="00775951">
              <w:rPr>
                <w:rFonts w:ascii="Times New Roman" w:eastAsia="Times New Roman" w:hAnsi="Times New Roman" w:cs="Times New Roman"/>
                <w:lang w:eastAsia="ru-RU"/>
              </w:rPr>
              <w:t xml:space="preserve"> СОШ</w:t>
            </w:r>
          </w:p>
        </w:tc>
        <w:tc>
          <w:tcPr>
            <w:tcW w:w="647" w:type="dxa"/>
            <w:shd w:val="clear" w:color="auto" w:fill="70AD47"/>
          </w:tcPr>
          <w:p w14:paraId="1698673D"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57,67</w:t>
            </w:r>
          </w:p>
          <w:p w14:paraId="6FBD50CB"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56,4</w:t>
            </w:r>
          </w:p>
        </w:tc>
        <w:tc>
          <w:tcPr>
            <w:tcW w:w="716" w:type="dxa"/>
            <w:shd w:val="clear" w:color="auto" w:fill="70AD47"/>
          </w:tcPr>
          <w:p w14:paraId="4CD18072"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75,0</w:t>
            </w:r>
          </w:p>
          <w:p w14:paraId="1C396344"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41,6</w:t>
            </w:r>
          </w:p>
        </w:tc>
        <w:tc>
          <w:tcPr>
            <w:tcW w:w="646" w:type="dxa"/>
            <w:shd w:val="clear" w:color="auto" w:fill="70AD47"/>
          </w:tcPr>
          <w:p w14:paraId="60A1F6F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3,75</w:t>
            </w:r>
          </w:p>
          <w:p w14:paraId="408CB567"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3,5</w:t>
            </w:r>
          </w:p>
        </w:tc>
        <w:tc>
          <w:tcPr>
            <w:tcW w:w="759" w:type="dxa"/>
            <w:shd w:val="clear" w:color="auto" w:fill="70AD47"/>
          </w:tcPr>
          <w:p w14:paraId="71180F6D"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62,0</w:t>
            </w:r>
          </w:p>
          <w:p w14:paraId="4314AEB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41,5</w:t>
            </w:r>
          </w:p>
        </w:tc>
        <w:tc>
          <w:tcPr>
            <w:tcW w:w="754" w:type="dxa"/>
            <w:shd w:val="clear" w:color="auto" w:fill="70AD47"/>
          </w:tcPr>
          <w:p w14:paraId="0B7FDF3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50,0</w:t>
            </w:r>
          </w:p>
          <w:p w14:paraId="43A37CC0"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33</w:t>
            </w:r>
          </w:p>
        </w:tc>
        <w:tc>
          <w:tcPr>
            <w:tcW w:w="882" w:type="dxa"/>
            <w:shd w:val="clear" w:color="auto" w:fill="FF0000"/>
          </w:tcPr>
          <w:p w14:paraId="71F5B2EE"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0,0</w:t>
            </w:r>
          </w:p>
          <w:p w14:paraId="79DE44D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27</w:t>
            </w:r>
          </w:p>
        </w:tc>
        <w:tc>
          <w:tcPr>
            <w:tcW w:w="881" w:type="dxa"/>
            <w:shd w:val="clear" w:color="auto" w:fill="FFFF00"/>
          </w:tcPr>
          <w:p w14:paraId="5F044AB7"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24,0</w:t>
            </w:r>
          </w:p>
          <w:p w14:paraId="42B3417F"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39</w:t>
            </w:r>
          </w:p>
        </w:tc>
        <w:tc>
          <w:tcPr>
            <w:tcW w:w="881" w:type="dxa"/>
            <w:shd w:val="clear" w:color="auto" w:fill="70AD47"/>
          </w:tcPr>
          <w:p w14:paraId="71E4780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50</w:t>
            </w:r>
          </w:p>
          <w:p w14:paraId="64DCBA84"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46</w:t>
            </w:r>
          </w:p>
        </w:tc>
        <w:tc>
          <w:tcPr>
            <w:tcW w:w="754" w:type="dxa"/>
            <w:shd w:val="clear" w:color="auto" w:fill="FFFF00"/>
          </w:tcPr>
          <w:p w14:paraId="02EC5969"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41,33</w:t>
            </w:r>
          </w:p>
          <w:p w14:paraId="402EC37F"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53,2</w:t>
            </w:r>
          </w:p>
        </w:tc>
        <w:tc>
          <w:tcPr>
            <w:tcW w:w="682" w:type="dxa"/>
            <w:shd w:val="clear" w:color="auto" w:fill="auto"/>
          </w:tcPr>
          <w:p w14:paraId="5D0EBB60"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r>
      <w:tr w:rsidR="00775951" w:rsidRPr="00775951" w14:paraId="1900EF55" w14:textId="77777777" w:rsidTr="00775951">
        <w:trPr>
          <w:trHeight w:val="337"/>
        </w:trPr>
        <w:tc>
          <w:tcPr>
            <w:tcW w:w="1607" w:type="dxa"/>
            <w:shd w:val="clear" w:color="auto" w:fill="FFFFFF"/>
          </w:tcPr>
          <w:p w14:paraId="75BA0FF5" w14:textId="77777777" w:rsidR="00775951" w:rsidRPr="00775951" w:rsidRDefault="00775951" w:rsidP="00775951">
            <w:pPr>
              <w:spacing w:after="0" w:line="240" w:lineRule="auto"/>
              <w:ind w:left="-142"/>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 xml:space="preserve"> </w:t>
            </w:r>
            <w:proofErr w:type="spellStart"/>
            <w:r w:rsidRPr="00775951">
              <w:rPr>
                <w:rFonts w:ascii="Times New Roman" w:eastAsia="Times New Roman" w:hAnsi="Times New Roman" w:cs="Times New Roman"/>
                <w:lang w:eastAsia="ru-RU"/>
              </w:rPr>
              <w:t>Новогоряновская</w:t>
            </w:r>
            <w:proofErr w:type="spellEnd"/>
            <w:r w:rsidRPr="00775951">
              <w:rPr>
                <w:rFonts w:ascii="Times New Roman" w:eastAsia="Times New Roman" w:hAnsi="Times New Roman" w:cs="Times New Roman"/>
                <w:lang w:eastAsia="ru-RU"/>
              </w:rPr>
              <w:t xml:space="preserve"> СОШ</w:t>
            </w:r>
          </w:p>
        </w:tc>
        <w:tc>
          <w:tcPr>
            <w:tcW w:w="647" w:type="dxa"/>
            <w:shd w:val="clear" w:color="auto" w:fill="70AD47"/>
          </w:tcPr>
          <w:p w14:paraId="7E032B67"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60,0</w:t>
            </w:r>
          </w:p>
          <w:p w14:paraId="5AA502EE"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57,8</w:t>
            </w:r>
          </w:p>
        </w:tc>
        <w:tc>
          <w:tcPr>
            <w:tcW w:w="716" w:type="dxa"/>
            <w:shd w:val="clear" w:color="auto" w:fill="FFFF00"/>
          </w:tcPr>
          <w:p w14:paraId="076E4FB0"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p w14:paraId="2DF3C3A4"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27</w:t>
            </w:r>
          </w:p>
        </w:tc>
        <w:tc>
          <w:tcPr>
            <w:tcW w:w="646" w:type="dxa"/>
            <w:shd w:val="clear" w:color="auto" w:fill="FFFF00"/>
          </w:tcPr>
          <w:p w14:paraId="7BA546F6"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3,33</w:t>
            </w:r>
          </w:p>
          <w:p w14:paraId="0EA04A26"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3,8</w:t>
            </w:r>
          </w:p>
        </w:tc>
        <w:tc>
          <w:tcPr>
            <w:tcW w:w="759" w:type="dxa"/>
            <w:shd w:val="clear" w:color="auto" w:fill="auto"/>
          </w:tcPr>
          <w:p w14:paraId="3649542B"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754" w:type="dxa"/>
            <w:shd w:val="clear" w:color="auto" w:fill="auto"/>
          </w:tcPr>
          <w:p w14:paraId="362ED096"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2" w:type="dxa"/>
            <w:shd w:val="clear" w:color="auto" w:fill="auto"/>
          </w:tcPr>
          <w:p w14:paraId="3D04D19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1" w:type="dxa"/>
            <w:shd w:val="clear" w:color="auto" w:fill="FFFF00"/>
          </w:tcPr>
          <w:p w14:paraId="7CE9C2E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22,5</w:t>
            </w:r>
          </w:p>
          <w:p w14:paraId="2EE62BF3"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34</w:t>
            </w:r>
          </w:p>
        </w:tc>
        <w:tc>
          <w:tcPr>
            <w:tcW w:w="881" w:type="dxa"/>
            <w:shd w:val="clear" w:color="auto" w:fill="auto"/>
          </w:tcPr>
          <w:p w14:paraId="4F30C6A5"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754" w:type="dxa"/>
            <w:shd w:val="clear" w:color="auto" w:fill="70AD47"/>
          </w:tcPr>
          <w:p w14:paraId="1D4178B7"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43,33</w:t>
            </w:r>
          </w:p>
          <w:p w14:paraId="73C0D6F9"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34</w:t>
            </w:r>
          </w:p>
        </w:tc>
        <w:tc>
          <w:tcPr>
            <w:tcW w:w="682" w:type="dxa"/>
            <w:shd w:val="clear" w:color="auto" w:fill="auto"/>
          </w:tcPr>
          <w:p w14:paraId="48040E22"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66,0</w:t>
            </w:r>
          </w:p>
          <w:p w14:paraId="5E9F1BF8"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r>
      <w:tr w:rsidR="00775951" w:rsidRPr="00775951" w14:paraId="6641C897" w14:textId="77777777" w:rsidTr="00775951">
        <w:trPr>
          <w:trHeight w:val="337"/>
        </w:trPr>
        <w:tc>
          <w:tcPr>
            <w:tcW w:w="1607" w:type="dxa"/>
            <w:shd w:val="clear" w:color="auto" w:fill="FFFFFF"/>
          </w:tcPr>
          <w:p w14:paraId="53EA5B7B" w14:textId="77777777" w:rsidR="00775951" w:rsidRPr="00775951" w:rsidRDefault="00775951" w:rsidP="00775951">
            <w:pPr>
              <w:spacing w:after="0" w:line="240" w:lineRule="auto"/>
              <w:ind w:left="-142"/>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 xml:space="preserve"> </w:t>
            </w:r>
            <w:proofErr w:type="spellStart"/>
            <w:r w:rsidRPr="00775951">
              <w:rPr>
                <w:rFonts w:ascii="Times New Roman" w:eastAsia="Times New Roman" w:hAnsi="Times New Roman" w:cs="Times New Roman"/>
                <w:lang w:eastAsia="ru-RU"/>
              </w:rPr>
              <w:t>Новолеушинская</w:t>
            </w:r>
            <w:proofErr w:type="spellEnd"/>
            <w:r w:rsidRPr="00775951">
              <w:rPr>
                <w:rFonts w:ascii="Times New Roman" w:eastAsia="Times New Roman" w:hAnsi="Times New Roman" w:cs="Times New Roman"/>
                <w:lang w:eastAsia="ru-RU"/>
              </w:rPr>
              <w:t xml:space="preserve"> СОШ</w:t>
            </w:r>
          </w:p>
        </w:tc>
        <w:tc>
          <w:tcPr>
            <w:tcW w:w="647" w:type="dxa"/>
            <w:shd w:val="clear" w:color="auto" w:fill="FFFF00"/>
          </w:tcPr>
          <w:p w14:paraId="60C46216"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60,8</w:t>
            </w:r>
          </w:p>
          <w:p w14:paraId="68F3CF1D"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62,6</w:t>
            </w:r>
          </w:p>
        </w:tc>
        <w:tc>
          <w:tcPr>
            <w:tcW w:w="716" w:type="dxa"/>
            <w:shd w:val="clear" w:color="auto" w:fill="70AD47"/>
          </w:tcPr>
          <w:p w14:paraId="6C5D85A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34,0</w:t>
            </w:r>
          </w:p>
          <w:p w14:paraId="5ADDCDCE"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26,3</w:t>
            </w:r>
          </w:p>
        </w:tc>
        <w:tc>
          <w:tcPr>
            <w:tcW w:w="646" w:type="dxa"/>
            <w:shd w:val="clear" w:color="auto" w:fill="70AD47"/>
          </w:tcPr>
          <w:p w14:paraId="0A2D4C34"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3,75</w:t>
            </w:r>
          </w:p>
          <w:p w14:paraId="06D11DBE"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3</w:t>
            </w:r>
          </w:p>
        </w:tc>
        <w:tc>
          <w:tcPr>
            <w:tcW w:w="759" w:type="dxa"/>
            <w:shd w:val="clear" w:color="auto" w:fill="FFFF00"/>
          </w:tcPr>
          <w:p w14:paraId="1F6EB40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p w14:paraId="74FC43C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46</w:t>
            </w:r>
          </w:p>
        </w:tc>
        <w:tc>
          <w:tcPr>
            <w:tcW w:w="754" w:type="dxa"/>
            <w:shd w:val="clear" w:color="auto" w:fill="auto"/>
          </w:tcPr>
          <w:p w14:paraId="0CC04890"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45,5</w:t>
            </w:r>
          </w:p>
          <w:p w14:paraId="47AC831F"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2" w:type="dxa"/>
            <w:shd w:val="clear" w:color="auto" w:fill="70AD47"/>
          </w:tcPr>
          <w:p w14:paraId="402F08B0"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48,0</w:t>
            </w:r>
          </w:p>
          <w:p w14:paraId="676D2C44"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25</w:t>
            </w:r>
          </w:p>
        </w:tc>
        <w:tc>
          <w:tcPr>
            <w:tcW w:w="881" w:type="dxa"/>
            <w:shd w:val="clear" w:color="auto" w:fill="auto"/>
          </w:tcPr>
          <w:p w14:paraId="62480EDB"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51,67</w:t>
            </w:r>
          </w:p>
          <w:p w14:paraId="016EE5D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1" w:type="dxa"/>
            <w:shd w:val="clear" w:color="auto" w:fill="auto"/>
          </w:tcPr>
          <w:p w14:paraId="167338E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p w14:paraId="5D59BAD2"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p>
        </w:tc>
        <w:tc>
          <w:tcPr>
            <w:tcW w:w="754" w:type="dxa"/>
            <w:shd w:val="clear" w:color="auto" w:fill="FFFF00"/>
          </w:tcPr>
          <w:p w14:paraId="566100A3"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47,0</w:t>
            </w:r>
          </w:p>
          <w:p w14:paraId="6262566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53</w:t>
            </w:r>
          </w:p>
        </w:tc>
        <w:tc>
          <w:tcPr>
            <w:tcW w:w="682" w:type="dxa"/>
            <w:shd w:val="clear" w:color="auto" w:fill="auto"/>
          </w:tcPr>
          <w:p w14:paraId="7199FB3E"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p w14:paraId="3B487874"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color w:val="2F5496"/>
                <w:sz w:val="18"/>
                <w:szCs w:val="18"/>
                <w:lang w:eastAsia="ru-RU"/>
              </w:rPr>
              <w:t>59</w:t>
            </w:r>
          </w:p>
        </w:tc>
      </w:tr>
      <w:tr w:rsidR="00775951" w:rsidRPr="00775951" w14:paraId="682B94F2" w14:textId="77777777" w:rsidTr="00841616">
        <w:trPr>
          <w:trHeight w:val="337"/>
        </w:trPr>
        <w:tc>
          <w:tcPr>
            <w:tcW w:w="1607" w:type="dxa"/>
            <w:shd w:val="clear" w:color="auto" w:fill="FFFFFF"/>
          </w:tcPr>
          <w:p w14:paraId="04B92984" w14:textId="77777777" w:rsidR="00775951" w:rsidRPr="00775951" w:rsidRDefault="00775951" w:rsidP="00775951">
            <w:pPr>
              <w:spacing w:after="0" w:line="240" w:lineRule="auto"/>
              <w:ind w:left="-142"/>
              <w:jc w:val="center"/>
              <w:rPr>
                <w:rFonts w:ascii="Times New Roman" w:eastAsia="Times New Roman" w:hAnsi="Times New Roman" w:cs="Times New Roman"/>
                <w:lang w:eastAsia="ru-RU"/>
              </w:rPr>
            </w:pPr>
            <w:proofErr w:type="spellStart"/>
            <w:r w:rsidRPr="00775951">
              <w:rPr>
                <w:rFonts w:ascii="Times New Roman" w:eastAsia="Times New Roman" w:hAnsi="Times New Roman" w:cs="Times New Roman"/>
                <w:lang w:eastAsia="ru-RU"/>
              </w:rPr>
              <w:t>Большеклочковская</w:t>
            </w:r>
            <w:proofErr w:type="spellEnd"/>
            <w:r w:rsidRPr="00775951">
              <w:rPr>
                <w:rFonts w:ascii="Times New Roman" w:eastAsia="Times New Roman" w:hAnsi="Times New Roman" w:cs="Times New Roman"/>
                <w:lang w:eastAsia="ru-RU"/>
              </w:rPr>
              <w:t xml:space="preserve"> СОШ</w:t>
            </w:r>
          </w:p>
        </w:tc>
        <w:tc>
          <w:tcPr>
            <w:tcW w:w="647" w:type="dxa"/>
            <w:shd w:val="clear" w:color="auto" w:fill="auto"/>
          </w:tcPr>
          <w:p w14:paraId="4E7A6C91"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50,67</w:t>
            </w:r>
          </w:p>
        </w:tc>
        <w:tc>
          <w:tcPr>
            <w:tcW w:w="716" w:type="dxa"/>
            <w:shd w:val="clear" w:color="auto" w:fill="auto"/>
          </w:tcPr>
          <w:p w14:paraId="49A3D8AF"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55,33</w:t>
            </w:r>
          </w:p>
        </w:tc>
        <w:tc>
          <w:tcPr>
            <w:tcW w:w="646" w:type="dxa"/>
            <w:shd w:val="clear" w:color="auto" w:fill="auto"/>
          </w:tcPr>
          <w:p w14:paraId="2DBC7B88"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759" w:type="dxa"/>
            <w:shd w:val="clear" w:color="auto" w:fill="auto"/>
          </w:tcPr>
          <w:p w14:paraId="32DBCE99"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64,5</w:t>
            </w:r>
          </w:p>
        </w:tc>
        <w:tc>
          <w:tcPr>
            <w:tcW w:w="754" w:type="dxa"/>
            <w:shd w:val="clear" w:color="auto" w:fill="auto"/>
          </w:tcPr>
          <w:p w14:paraId="35919448"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2" w:type="dxa"/>
            <w:shd w:val="clear" w:color="auto" w:fill="auto"/>
          </w:tcPr>
          <w:p w14:paraId="2CF259AF"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1" w:type="dxa"/>
            <w:shd w:val="clear" w:color="auto" w:fill="auto"/>
          </w:tcPr>
          <w:p w14:paraId="68676C02"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881" w:type="dxa"/>
            <w:shd w:val="clear" w:color="auto" w:fill="auto"/>
          </w:tcPr>
          <w:p w14:paraId="62A775F8"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c>
          <w:tcPr>
            <w:tcW w:w="754" w:type="dxa"/>
            <w:shd w:val="clear" w:color="auto" w:fill="auto"/>
          </w:tcPr>
          <w:p w14:paraId="4D65A4DA"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28,0</w:t>
            </w:r>
          </w:p>
        </w:tc>
        <w:tc>
          <w:tcPr>
            <w:tcW w:w="682" w:type="dxa"/>
            <w:shd w:val="clear" w:color="auto" w:fill="92D050"/>
          </w:tcPr>
          <w:p w14:paraId="4F721F67"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w:t>
            </w:r>
          </w:p>
        </w:tc>
      </w:tr>
      <w:tr w:rsidR="00775951" w:rsidRPr="00775951" w14:paraId="38748D5F" w14:textId="77777777" w:rsidTr="00841616">
        <w:trPr>
          <w:trHeight w:val="337"/>
        </w:trPr>
        <w:tc>
          <w:tcPr>
            <w:tcW w:w="1607" w:type="dxa"/>
          </w:tcPr>
          <w:p w14:paraId="6AFE02A5"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Район 2024</w:t>
            </w:r>
          </w:p>
        </w:tc>
        <w:tc>
          <w:tcPr>
            <w:tcW w:w="647" w:type="dxa"/>
            <w:shd w:val="clear" w:color="auto" w:fill="92D050"/>
          </w:tcPr>
          <w:p w14:paraId="2DB86203" w14:textId="77777777" w:rsidR="00775951" w:rsidRPr="00775951" w:rsidRDefault="00775951" w:rsidP="00775951">
            <w:pPr>
              <w:spacing w:after="0" w:line="240" w:lineRule="auto"/>
              <w:jc w:val="center"/>
              <w:rPr>
                <w:rFonts w:ascii="Times New Roman" w:eastAsia="Times New Roman" w:hAnsi="Times New Roman" w:cs="Times New Roman"/>
                <w:b/>
                <w:sz w:val="18"/>
                <w:szCs w:val="18"/>
                <w:lang w:eastAsia="ru-RU"/>
              </w:rPr>
            </w:pPr>
            <w:r w:rsidRPr="00775951">
              <w:rPr>
                <w:rFonts w:ascii="Times New Roman" w:eastAsia="Times New Roman" w:hAnsi="Times New Roman" w:cs="Times New Roman"/>
                <w:b/>
                <w:sz w:val="18"/>
                <w:szCs w:val="18"/>
                <w:lang w:eastAsia="ru-RU"/>
              </w:rPr>
              <w:t>57,76</w:t>
            </w:r>
          </w:p>
        </w:tc>
        <w:tc>
          <w:tcPr>
            <w:tcW w:w="716" w:type="dxa"/>
            <w:shd w:val="clear" w:color="auto" w:fill="92D050"/>
          </w:tcPr>
          <w:p w14:paraId="1594E07D"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58,33</w:t>
            </w:r>
          </w:p>
        </w:tc>
        <w:tc>
          <w:tcPr>
            <w:tcW w:w="646" w:type="dxa"/>
            <w:shd w:val="clear" w:color="auto" w:fill="92D050"/>
          </w:tcPr>
          <w:p w14:paraId="0B74D542"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3,64</w:t>
            </w:r>
          </w:p>
        </w:tc>
        <w:tc>
          <w:tcPr>
            <w:tcW w:w="759" w:type="dxa"/>
            <w:shd w:val="clear" w:color="auto" w:fill="92D050"/>
          </w:tcPr>
          <w:p w14:paraId="1C260126"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63,67</w:t>
            </w:r>
          </w:p>
        </w:tc>
        <w:tc>
          <w:tcPr>
            <w:tcW w:w="754" w:type="dxa"/>
            <w:shd w:val="clear" w:color="auto" w:fill="92D050"/>
          </w:tcPr>
          <w:p w14:paraId="7906BCCF"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47,75</w:t>
            </w:r>
          </w:p>
        </w:tc>
        <w:tc>
          <w:tcPr>
            <w:tcW w:w="882" w:type="dxa"/>
            <w:shd w:val="clear" w:color="auto" w:fill="92D050"/>
          </w:tcPr>
          <w:p w14:paraId="12863F46"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24,0</w:t>
            </w:r>
          </w:p>
        </w:tc>
        <w:tc>
          <w:tcPr>
            <w:tcW w:w="881" w:type="dxa"/>
            <w:shd w:val="clear" w:color="auto" w:fill="92D050"/>
          </w:tcPr>
          <w:p w14:paraId="43360D76"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37,33</w:t>
            </w:r>
          </w:p>
        </w:tc>
        <w:tc>
          <w:tcPr>
            <w:tcW w:w="881" w:type="dxa"/>
            <w:shd w:val="clear" w:color="auto" w:fill="92D050"/>
          </w:tcPr>
          <w:p w14:paraId="0BAF4814"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50,0</w:t>
            </w:r>
          </w:p>
        </w:tc>
        <w:tc>
          <w:tcPr>
            <w:tcW w:w="754" w:type="dxa"/>
            <w:shd w:val="clear" w:color="auto" w:fill="92D050"/>
          </w:tcPr>
          <w:p w14:paraId="5E6CE36E"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41,78</w:t>
            </w:r>
          </w:p>
        </w:tc>
        <w:tc>
          <w:tcPr>
            <w:tcW w:w="682" w:type="dxa"/>
            <w:shd w:val="clear" w:color="auto" w:fill="92D050"/>
          </w:tcPr>
          <w:p w14:paraId="125DEDB2"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66,0</w:t>
            </w:r>
          </w:p>
        </w:tc>
      </w:tr>
      <w:tr w:rsidR="00775951" w:rsidRPr="00775951" w14:paraId="3ACC5B23" w14:textId="77777777" w:rsidTr="00841616">
        <w:trPr>
          <w:trHeight w:val="337"/>
        </w:trPr>
        <w:tc>
          <w:tcPr>
            <w:tcW w:w="1607" w:type="dxa"/>
          </w:tcPr>
          <w:p w14:paraId="6A6048D4" w14:textId="77777777" w:rsidR="00775951" w:rsidRPr="00775951" w:rsidRDefault="00775951" w:rsidP="00775951">
            <w:pPr>
              <w:spacing w:after="0" w:line="240" w:lineRule="auto"/>
              <w:jc w:val="center"/>
              <w:rPr>
                <w:rFonts w:ascii="Times New Roman" w:eastAsia="Times New Roman" w:hAnsi="Times New Roman" w:cs="Times New Roman"/>
                <w:lang w:eastAsia="ru-RU"/>
              </w:rPr>
            </w:pPr>
            <w:r w:rsidRPr="00775951">
              <w:rPr>
                <w:rFonts w:ascii="Times New Roman" w:eastAsia="Times New Roman" w:hAnsi="Times New Roman" w:cs="Times New Roman"/>
                <w:lang w:eastAsia="ru-RU"/>
              </w:rPr>
              <w:t>Район 2023</w:t>
            </w:r>
          </w:p>
        </w:tc>
        <w:tc>
          <w:tcPr>
            <w:tcW w:w="647" w:type="dxa"/>
            <w:shd w:val="clear" w:color="auto" w:fill="92D050"/>
          </w:tcPr>
          <w:p w14:paraId="0AD6EC9F" w14:textId="77777777" w:rsidR="00775951" w:rsidRPr="00775951" w:rsidRDefault="00775951" w:rsidP="00775951">
            <w:pPr>
              <w:spacing w:after="0" w:line="240" w:lineRule="auto"/>
              <w:jc w:val="center"/>
              <w:rPr>
                <w:rFonts w:ascii="Times New Roman" w:eastAsia="Times New Roman" w:hAnsi="Times New Roman" w:cs="Times New Roman"/>
                <w:sz w:val="18"/>
                <w:szCs w:val="18"/>
                <w:lang w:eastAsia="ru-RU"/>
              </w:rPr>
            </w:pPr>
            <w:r w:rsidRPr="00775951">
              <w:rPr>
                <w:rFonts w:ascii="Times New Roman" w:eastAsia="Times New Roman" w:hAnsi="Times New Roman" w:cs="Times New Roman"/>
                <w:sz w:val="18"/>
                <w:szCs w:val="18"/>
                <w:lang w:eastAsia="ru-RU"/>
              </w:rPr>
              <w:t>48,64</w:t>
            </w:r>
          </w:p>
        </w:tc>
        <w:tc>
          <w:tcPr>
            <w:tcW w:w="716" w:type="dxa"/>
            <w:shd w:val="clear" w:color="auto" w:fill="92D050"/>
          </w:tcPr>
          <w:p w14:paraId="7240500C"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55,86</w:t>
            </w:r>
          </w:p>
        </w:tc>
        <w:tc>
          <w:tcPr>
            <w:tcW w:w="646" w:type="dxa"/>
            <w:shd w:val="clear" w:color="auto" w:fill="92D050"/>
          </w:tcPr>
          <w:p w14:paraId="284BD6B8"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3,4</w:t>
            </w:r>
          </w:p>
        </w:tc>
        <w:tc>
          <w:tcPr>
            <w:tcW w:w="759" w:type="dxa"/>
            <w:shd w:val="clear" w:color="auto" w:fill="92D050"/>
          </w:tcPr>
          <w:p w14:paraId="00791C27" w14:textId="77777777" w:rsidR="00775951" w:rsidRPr="00775951" w:rsidRDefault="00775951" w:rsidP="00775951">
            <w:pPr>
              <w:spacing w:after="0" w:line="240" w:lineRule="auto"/>
              <w:jc w:val="center"/>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54,98</w:t>
            </w:r>
          </w:p>
        </w:tc>
        <w:tc>
          <w:tcPr>
            <w:tcW w:w="754" w:type="dxa"/>
            <w:shd w:val="clear" w:color="auto" w:fill="92D050"/>
          </w:tcPr>
          <w:p w14:paraId="4139A656" w14:textId="77777777" w:rsidR="00775951" w:rsidRPr="00775951" w:rsidRDefault="00775951" w:rsidP="00775951">
            <w:pPr>
              <w:spacing w:after="0" w:line="240" w:lineRule="auto"/>
              <w:jc w:val="center"/>
              <w:rPr>
                <w:rFonts w:ascii="Times New Roman" w:eastAsia="Times New Roman" w:hAnsi="Times New Roman" w:cs="Times New Roman"/>
                <w:sz w:val="20"/>
                <w:szCs w:val="20"/>
                <w:lang w:eastAsia="ru-RU"/>
              </w:rPr>
            </w:pPr>
            <w:r w:rsidRPr="00775951">
              <w:rPr>
                <w:rFonts w:ascii="Times New Roman" w:eastAsia="Times New Roman" w:hAnsi="Times New Roman" w:cs="Times New Roman"/>
                <w:sz w:val="20"/>
                <w:szCs w:val="20"/>
                <w:lang w:eastAsia="ru-RU"/>
              </w:rPr>
              <w:t>53,3</w:t>
            </w:r>
          </w:p>
        </w:tc>
        <w:tc>
          <w:tcPr>
            <w:tcW w:w="882" w:type="dxa"/>
            <w:shd w:val="clear" w:color="auto" w:fill="92D050"/>
          </w:tcPr>
          <w:p w14:paraId="5BAF047D"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55,62</w:t>
            </w:r>
          </w:p>
        </w:tc>
        <w:tc>
          <w:tcPr>
            <w:tcW w:w="881" w:type="dxa"/>
            <w:shd w:val="clear" w:color="auto" w:fill="92D050"/>
          </w:tcPr>
          <w:p w14:paraId="644C0D25"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49,97</w:t>
            </w:r>
          </w:p>
        </w:tc>
        <w:tc>
          <w:tcPr>
            <w:tcW w:w="881" w:type="dxa"/>
            <w:shd w:val="clear" w:color="auto" w:fill="92D050"/>
          </w:tcPr>
          <w:p w14:paraId="54A12732"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55,49</w:t>
            </w:r>
          </w:p>
        </w:tc>
        <w:tc>
          <w:tcPr>
            <w:tcW w:w="754" w:type="dxa"/>
            <w:shd w:val="clear" w:color="auto" w:fill="92D050"/>
          </w:tcPr>
          <w:p w14:paraId="45699270"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55,44</w:t>
            </w:r>
          </w:p>
        </w:tc>
        <w:tc>
          <w:tcPr>
            <w:tcW w:w="682" w:type="dxa"/>
            <w:shd w:val="clear" w:color="auto" w:fill="92D050"/>
          </w:tcPr>
          <w:p w14:paraId="7E23B464" w14:textId="77777777" w:rsidR="00775951" w:rsidRPr="00775951" w:rsidRDefault="00775951" w:rsidP="00775951">
            <w:pPr>
              <w:spacing w:after="0" w:line="240" w:lineRule="auto"/>
              <w:jc w:val="center"/>
              <w:rPr>
                <w:rFonts w:ascii="Times New Roman" w:eastAsia="Times New Roman" w:hAnsi="Times New Roman" w:cs="Times New Roman"/>
                <w:b/>
                <w:sz w:val="20"/>
                <w:szCs w:val="20"/>
                <w:lang w:eastAsia="ru-RU"/>
              </w:rPr>
            </w:pPr>
            <w:r w:rsidRPr="00775951">
              <w:rPr>
                <w:rFonts w:ascii="Times New Roman" w:eastAsia="Times New Roman" w:hAnsi="Times New Roman" w:cs="Times New Roman"/>
                <w:b/>
                <w:sz w:val="20"/>
                <w:szCs w:val="20"/>
                <w:lang w:eastAsia="ru-RU"/>
              </w:rPr>
              <w:t>-</w:t>
            </w:r>
          </w:p>
        </w:tc>
      </w:tr>
      <w:tr w:rsidR="00775951" w:rsidRPr="00775951" w14:paraId="1715935E" w14:textId="77777777" w:rsidTr="00775951">
        <w:trPr>
          <w:trHeight w:val="255"/>
        </w:trPr>
        <w:tc>
          <w:tcPr>
            <w:tcW w:w="1607" w:type="dxa"/>
            <w:shd w:val="clear" w:color="auto" w:fill="70AD47"/>
          </w:tcPr>
          <w:p w14:paraId="4CD11C77" w14:textId="77777777" w:rsidR="00775951" w:rsidRPr="00775951" w:rsidRDefault="00775951" w:rsidP="00775951">
            <w:pPr>
              <w:spacing w:after="0" w:line="240" w:lineRule="auto"/>
              <w:rPr>
                <w:rFonts w:ascii="Calibri" w:eastAsia="Calibri" w:hAnsi="Calibri" w:cs="Times New Roman"/>
                <w:sz w:val="20"/>
                <w:szCs w:val="20"/>
              </w:rPr>
            </w:pPr>
          </w:p>
        </w:tc>
        <w:tc>
          <w:tcPr>
            <w:tcW w:w="647" w:type="dxa"/>
          </w:tcPr>
          <w:p w14:paraId="0D3DD767" w14:textId="77777777" w:rsidR="00775951" w:rsidRPr="00775951" w:rsidRDefault="00775951" w:rsidP="00775951">
            <w:pPr>
              <w:spacing w:after="0" w:line="240" w:lineRule="auto"/>
              <w:rPr>
                <w:rFonts w:ascii="Times New Roman" w:eastAsia="Calibri" w:hAnsi="Times New Roman" w:cs="Times New Roman"/>
                <w:sz w:val="20"/>
                <w:szCs w:val="20"/>
              </w:rPr>
            </w:pPr>
          </w:p>
        </w:tc>
        <w:tc>
          <w:tcPr>
            <w:tcW w:w="6955" w:type="dxa"/>
            <w:gridSpan w:val="9"/>
          </w:tcPr>
          <w:p w14:paraId="187D398D" w14:textId="77777777" w:rsidR="00775951" w:rsidRPr="00775951" w:rsidRDefault="00775951" w:rsidP="00775951">
            <w:pPr>
              <w:spacing w:after="0" w:line="240" w:lineRule="auto"/>
              <w:rPr>
                <w:rFonts w:ascii="Times New Roman" w:eastAsia="Calibri" w:hAnsi="Times New Roman" w:cs="Times New Roman"/>
                <w:sz w:val="20"/>
                <w:szCs w:val="20"/>
              </w:rPr>
            </w:pPr>
            <w:r w:rsidRPr="00775951">
              <w:rPr>
                <w:rFonts w:ascii="Times New Roman" w:eastAsia="Calibri" w:hAnsi="Times New Roman" w:cs="Times New Roman"/>
                <w:sz w:val="20"/>
                <w:szCs w:val="20"/>
              </w:rPr>
              <w:t>Улучшение результата</w:t>
            </w:r>
          </w:p>
        </w:tc>
      </w:tr>
      <w:tr w:rsidR="00775951" w:rsidRPr="00775951" w14:paraId="523D456F" w14:textId="77777777" w:rsidTr="00841616">
        <w:trPr>
          <w:trHeight w:val="271"/>
        </w:trPr>
        <w:tc>
          <w:tcPr>
            <w:tcW w:w="1607" w:type="dxa"/>
            <w:shd w:val="clear" w:color="auto" w:fill="FFFF00"/>
          </w:tcPr>
          <w:p w14:paraId="31C33904" w14:textId="77777777" w:rsidR="00775951" w:rsidRPr="00775951" w:rsidRDefault="00775951" w:rsidP="00775951">
            <w:pPr>
              <w:spacing w:after="0" w:line="240" w:lineRule="auto"/>
              <w:rPr>
                <w:rFonts w:ascii="Calibri" w:eastAsia="Calibri" w:hAnsi="Calibri" w:cs="Times New Roman"/>
                <w:sz w:val="20"/>
                <w:szCs w:val="20"/>
              </w:rPr>
            </w:pPr>
          </w:p>
        </w:tc>
        <w:tc>
          <w:tcPr>
            <w:tcW w:w="647" w:type="dxa"/>
            <w:shd w:val="clear" w:color="auto" w:fill="FF0000"/>
          </w:tcPr>
          <w:p w14:paraId="296F2D50" w14:textId="77777777" w:rsidR="00775951" w:rsidRPr="00775951" w:rsidRDefault="00775951" w:rsidP="00775951">
            <w:pPr>
              <w:spacing w:after="0" w:line="240" w:lineRule="auto"/>
              <w:rPr>
                <w:rFonts w:ascii="Times New Roman" w:eastAsia="Calibri" w:hAnsi="Times New Roman" w:cs="Times New Roman"/>
                <w:sz w:val="20"/>
                <w:szCs w:val="20"/>
              </w:rPr>
            </w:pPr>
          </w:p>
        </w:tc>
        <w:tc>
          <w:tcPr>
            <w:tcW w:w="6955" w:type="dxa"/>
            <w:gridSpan w:val="9"/>
          </w:tcPr>
          <w:p w14:paraId="292A2E41" w14:textId="77777777" w:rsidR="00775951" w:rsidRPr="00775951" w:rsidRDefault="00775951" w:rsidP="00775951">
            <w:pPr>
              <w:spacing w:after="0" w:line="240" w:lineRule="auto"/>
              <w:rPr>
                <w:rFonts w:ascii="Times New Roman" w:eastAsia="Calibri" w:hAnsi="Times New Roman" w:cs="Times New Roman"/>
                <w:sz w:val="20"/>
                <w:szCs w:val="20"/>
              </w:rPr>
            </w:pPr>
            <w:r w:rsidRPr="00775951">
              <w:rPr>
                <w:rFonts w:ascii="Times New Roman" w:eastAsia="Calibri" w:hAnsi="Times New Roman" w:cs="Times New Roman"/>
                <w:sz w:val="20"/>
                <w:szCs w:val="20"/>
              </w:rPr>
              <w:t>Ухудшение результата</w:t>
            </w:r>
          </w:p>
        </w:tc>
      </w:tr>
    </w:tbl>
    <w:p w14:paraId="139D9AA7" w14:textId="77777777" w:rsidR="00775951" w:rsidRPr="00775951" w:rsidRDefault="00775951" w:rsidP="00775951">
      <w:pPr>
        <w:spacing w:after="0" w:line="240" w:lineRule="auto"/>
        <w:ind w:firstLine="720"/>
        <w:jc w:val="center"/>
        <w:rPr>
          <w:rFonts w:ascii="Times New Roman" w:eastAsia="Times New Roman" w:hAnsi="Times New Roman" w:cs="Times New Roman"/>
          <w:b/>
          <w:sz w:val="28"/>
          <w:szCs w:val="28"/>
          <w:lang w:eastAsia="ru-RU"/>
        </w:rPr>
      </w:pPr>
    </w:p>
    <w:p w14:paraId="2042BEA7" w14:textId="77777777" w:rsidR="00775951" w:rsidRPr="00775951" w:rsidRDefault="00775951" w:rsidP="00775951">
      <w:pPr>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Статистика по ЕГЭ по всем предметам в сравнении с прошлым учебным годом позволяет сделать следующие выводы:</w:t>
      </w:r>
    </w:p>
    <w:p w14:paraId="3B98D92C" w14:textId="77777777" w:rsidR="00775951" w:rsidRPr="00775951" w:rsidRDefault="00775951" w:rsidP="00775951">
      <w:pPr>
        <w:spacing w:after="0"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 </w:t>
      </w:r>
      <w:proofErr w:type="spellStart"/>
      <w:r w:rsidRPr="00775951">
        <w:rPr>
          <w:rFonts w:ascii="Times New Roman" w:eastAsia="Times New Roman" w:hAnsi="Times New Roman" w:cs="Times New Roman"/>
          <w:sz w:val="28"/>
          <w:szCs w:val="28"/>
          <w:lang w:eastAsia="ru-RU"/>
        </w:rPr>
        <w:t>Нерльская</w:t>
      </w:r>
      <w:proofErr w:type="spellEnd"/>
      <w:r w:rsidRPr="00775951">
        <w:rPr>
          <w:rFonts w:ascii="Times New Roman" w:eastAsia="Times New Roman" w:hAnsi="Times New Roman" w:cs="Times New Roman"/>
          <w:sz w:val="28"/>
          <w:szCs w:val="28"/>
          <w:lang w:eastAsia="ru-RU"/>
        </w:rPr>
        <w:t xml:space="preserve"> школа смогла улучшить качественные результаты ЕГЭ, в сравнении с прошлым периодом, по 6 предметам;</w:t>
      </w:r>
    </w:p>
    <w:p w14:paraId="71D031EA" w14:textId="77777777" w:rsidR="00775951" w:rsidRPr="00775951" w:rsidRDefault="00775951" w:rsidP="00775951">
      <w:pPr>
        <w:spacing w:after="0" w:line="240" w:lineRule="auto"/>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 </w:t>
      </w:r>
      <w:proofErr w:type="spellStart"/>
      <w:r w:rsidRPr="00775951">
        <w:rPr>
          <w:rFonts w:ascii="Times New Roman" w:eastAsia="Times New Roman" w:hAnsi="Times New Roman" w:cs="Times New Roman"/>
          <w:sz w:val="28"/>
          <w:szCs w:val="28"/>
          <w:lang w:eastAsia="ru-RU"/>
        </w:rPr>
        <w:t>Новолеушинская</w:t>
      </w:r>
      <w:proofErr w:type="spellEnd"/>
      <w:r w:rsidRPr="00775951">
        <w:rPr>
          <w:rFonts w:ascii="Times New Roman" w:eastAsia="Times New Roman" w:hAnsi="Times New Roman" w:cs="Times New Roman"/>
          <w:sz w:val="28"/>
          <w:szCs w:val="28"/>
          <w:lang w:eastAsia="ru-RU"/>
        </w:rPr>
        <w:t xml:space="preserve"> школа повысила качественные результаты ЕГЭ по математике (П и Б).</w:t>
      </w:r>
    </w:p>
    <w:p w14:paraId="5B17E268" w14:textId="777777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Особое внимание школами уделялось профилактике неуспеваемости: работа с выпускниками «группы риска» начиналась с выявления учащихся данного контингента путем анализа уровня знаний при посещении уроков и результатам тематических контрольных  работ, коррекция пробелов знаний была организована со слабоуспевающими по индивидуальным образовательным траекториям (личностно-ориентированный подход в обучении: на уроках - дифференцированное закрепление с учетом особенностей усвоения нового материала и  имеющихся пробелов знаний, разноуровневое домашнее задание, система дополнительных занятий).</w:t>
      </w:r>
    </w:p>
    <w:p w14:paraId="3E55881F" w14:textId="777777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Было также организовано информирование родительской общественности в целом о подготовке и проведении ЕГЭ-2024 через </w:t>
      </w:r>
      <w:r w:rsidRPr="00775951">
        <w:rPr>
          <w:rFonts w:ascii="Times New Roman" w:eastAsia="Times New Roman" w:hAnsi="Times New Roman" w:cs="Times New Roman"/>
          <w:sz w:val="28"/>
          <w:szCs w:val="28"/>
          <w:lang w:eastAsia="ru-RU"/>
        </w:rPr>
        <w:lastRenderedPageBreak/>
        <w:t>оформление информационных стендов, размещение поступающей информации на школьных сайтах, родительские собрания, индивидуальные консультации. На общешкольных родительских собраниях была изучена нормативно-правовая база ЕГЭ-2024, даны методические рекомендации по оказанию помощи в организации подготовки выпускников к успешной сдаче ЕГЭ, психологической поддержке выпускников родителями, разъяснены особенности технологии подготовки к ЕГЭ, самой процедуры прохождения экзаменов, что снимало излишнюю тревожность в семьях и оказывало положительное влияние на результаты подготовки к государственной итоговой аттестации выпускников в форме единого государственного экзамена.</w:t>
      </w:r>
    </w:p>
    <w:p w14:paraId="7253ED04" w14:textId="777777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Однако были выявлены и проблемы. Выявлены следующие причины снижения результатов этого года по ряду предметов:</w:t>
      </w:r>
    </w:p>
    <w:p w14:paraId="18B8B7E7" w14:textId="777777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 выпускники, сдающие экзамены по выбору, не определились с выбором профессии, и начали готовиться к экзамену очень поздно, т.е. выбирали предмет «на всякий случай»; </w:t>
      </w:r>
    </w:p>
    <w:p w14:paraId="0173DFBB" w14:textId="439905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не все темы, входящие в экзаменационный материал</w:t>
      </w:r>
      <w:r w:rsidR="00792BF3">
        <w:rPr>
          <w:rFonts w:ascii="Times New Roman" w:eastAsia="Times New Roman" w:hAnsi="Times New Roman" w:cs="Times New Roman"/>
          <w:sz w:val="28"/>
          <w:szCs w:val="28"/>
          <w:lang w:eastAsia="ru-RU"/>
        </w:rPr>
        <w:t>,</w:t>
      </w:r>
      <w:r w:rsidRPr="00775951">
        <w:rPr>
          <w:rFonts w:ascii="Times New Roman" w:eastAsia="Times New Roman" w:hAnsi="Times New Roman" w:cs="Times New Roman"/>
          <w:sz w:val="28"/>
          <w:szCs w:val="28"/>
          <w:lang w:eastAsia="ru-RU"/>
        </w:rPr>
        <w:t xml:space="preserve"> были хорошо отработаны; </w:t>
      </w:r>
    </w:p>
    <w:p w14:paraId="555AAEFF" w14:textId="777777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актуальной остается и проблема психологической готовности к ЕГЭ.</w:t>
      </w:r>
    </w:p>
    <w:p w14:paraId="12F850F8" w14:textId="77777777" w:rsidR="00775951" w:rsidRPr="00775951" w:rsidRDefault="00775951" w:rsidP="00775951">
      <w:pPr>
        <w:spacing w:after="0" w:line="240" w:lineRule="auto"/>
        <w:ind w:firstLine="708"/>
        <w:contextualSpacing/>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Данный анализ позволяет сформулировать следующие позиции по организации работы в 2024-2025 учебном году:</w:t>
      </w:r>
    </w:p>
    <w:p w14:paraId="5B470159" w14:textId="77777777" w:rsidR="00775951" w:rsidRPr="00775951" w:rsidRDefault="00775951" w:rsidP="007759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продолжить осуществлять независимый контроль преподавания предметов, особенно тех, при сдаче которых в 2024 году были показаны невысокие результаты;</w:t>
      </w:r>
    </w:p>
    <w:p w14:paraId="4E0BA991" w14:textId="77777777" w:rsidR="00775951" w:rsidRPr="00775951" w:rsidRDefault="00775951" w:rsidP="00775951">
      <w:pPr>
        <w:spacing w:before="100" w:beforeAutospacing="1" w:after="100" w:afterAutospacing="1" w:line="240" w:lineRule="auto"/>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продолжить подготовку педагогов, образовательной программы, рабочих программ по математике, физике, информатике, биологии, химии, обществознанию в контексте ФГОС основного и среднего образования;</w:t>
      </w:r>
    </w:p>
    <w:p w14:paraId="307511A5" w14:textId="77777777" w:rsidR="00775951" w:rsidRPr="00775951" w:rsidRDefault="00775951" w:rsidP="007759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организовать систематическую работу в школах с учителями-предметниками по экспертизе и методике работы с контрольными измерительными материалами (КИМами);</w:t>
      </w:r>
    </w:p>
    <w:p w14:paraId="1632A4FC" w14:textId="77777777" w:rsidR="00775951" w:rsidRPr="00775951" w:rsidRDefault="00775951" w:rsidP="007759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при планировании обучения учителей более внимательно учитывать необходимость по обучению на разноуровневых курсах по подготовке к ЕГЭ (базовый и профильный уровни, более детальная подготовка по сдаче различных частей ЕГЭ);</w:t>
      </w:r>
    </w:p>
    <w:p w14:paraId="2FF01A4F" w14:textId="77777777" w:rsidR="00775951" w:rsidRPr="00775951" w:rsidRDefault="00775951" w:rsidP="00775951">
      <w:pPr>
        <w:spacing w:before="100" w:beforeAutospacing="1" w:after="100" w:afterAutospacing="1" w:line="240" w:lineRule="auto"/>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 основных ошибок, методика повторения, рекомендована литература по подготовке к ЕГЭ;</w:t>
      </w:r>
    </w:p>
    <w:p w14:paraId="292E1C79" w14:textId="77777777" w:rsidR="00775951" w:rsidRPr="00775951" w:rsidRDefault="00775951" w:rsidP="00775951">
      <w:pPr>
        <w:spacing w:before="100" w:beforeAutospacing="1" w:after="100" w:afterAutospacing="1" w:line="240" w:lineRule="auto"/>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lastRenderedPageBreak/>
        <w:t>- шире использовать и транслировать возможности участия выпускников в олимпиадах и конкурсах по различным предметам;</w:t>
      </w:r>
    </w:p>
    <w:p w14:paraId="69070447" w14:textId="77777777" w:rsidR="00775951" w:rsidRPr="00775951" w:rsidRDefault="00775951" w:rsidP="00775951">
      <w:pPr>
        <w:spacing w:before="100" w:beforeAutospacing="1" w:after="100" w:afterAutospacing="1" w:line="240" w:lineRule="auto"/>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шире использовать и транслировать возможности системы дополнительного образования и элективных курсов. Грамотно распределить учебное время в рамках учебного плана, максимально использовать потенциал элективных курсов, системы внеурочной работы по предметам;</w:t>
      </w:r>
    </w:p>
    <w:p w14:paraId="4D3C0C15" w14:textId="77777777" w:rsidR="00775951" w:rsidRPr="00775951" w:rsidRDefault="00775951" w:rsidP="00775951">
      <w:pPr>
        <w:spacing w:before="100" w:beforeAutospacing="1" w:after="100" w:afterAutospacing="1" w:line="240" w:lineRule="auto"/>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работать не только со слабоуспевающими обучающимися, но и с будущими «</w:t>
      </w:r>
      <w:proofErr w:type="spellStart"/>
      <w:r w:rsidRPr="00775951">
        <w:rPr>
          <w:rFonts w:ascii="Times New Roman" w:eastAsia="Times New Roman" w:hAnsi="Times New Roman" w:cs="Times New Roman"/>
          <w:sz w:val="28"/>
          <w:szCs w:val="28"/>
          <w:lang w:eastAsia="ru-RU"/>
        </w:rPr>
        <w:t>высокобальниками</w:t>
      </w:r>
      <w:proofErr w:type="spellEnd"/>
      <w:r w:rsidRPr="00775951">
        <w:rPr>
          <w:rFonts w:ascii="Times New Roman" w:eastAsia="Times New Roman" w:hAnsi="Times New Roman" w:cs="Times New Roman"/>
          <w:sz w:val="28"/>
          <w:szCs w:val="28"/>
          <w:lang w:eastAsia="ru-RU"/>
        </w:rPr>
        <w:t>».</w:t>
      </w:r>
    </w:p>
    <w:p w14:paraId="13A857E0"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Анализ динамики результатов по образовательным организациям позволяет сделать вывод о том, что в школах слабо организована работа по подготовке к ЕГЭ. Острой проблемой остается состояние преподавания математики.</w:t>
      </w:r>
      <w:r w:rsidRPr="00775951">
        <w:rPr>
          <w:rFonts w:ascii="TimesNewRomanPSMT" w:eastAsia="Times New Roman" w:hAnsi="TimesNewRomanPSMT" w:cs="TimesNewRomanPSMT"/>
          <w:sz w:val="28"/>
          <w:szCs w:val="28"/>
          <w:lang w:eastAsia="ru-RU"/>
        </w:rPr>
        <w:t xml:space="preserve"> </w:t>
      </w:r>
      <w:r w:rsidRPr="00775951">
        <w:rPr>
          <w:rFonts w:ascii="Times New Roman" w:eastAsia="Times New Roman" w:hAnsi="Times New Roman" w:cs="Times New Roman"/>
          <w:sz w:val="28"/>
          <w:szCs w:val="28"/>
          <w:lang w:eastAsia="ru-RU"/>
        </w:rPr>
        <w:t>Основные условия для успешности по математике в старшей школе закладываются в начальной и основной школе. Практически отсутствует система работы администрации по организации внутришкольного контроля, контроля за подготовкой к ЕГЭ, не организована методическая работа, отсутствует планомерная и эффективная работа учителей – предметников, на низком уровне ведется преподавание отдельных предметов.</w:t>
      </w:r>
    </w:p>
    <w:p w14:paraId="3C3FE279" w14:textId="77777777" w:rsidR="00775951" w:rsidRPr="00775951" w:rsidRDefault="00775951" w:rsidP="00775951">
      <w:pPr>
        <w:tabs>
          <w:tab w:val="left" w:pos="567"/>
        </w:tabs>
        <w:spacing w:after="0" w:line="240" w:lineRule="auto"/>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В текущем году апелляции о нарушении порядка проведения ЕГЭ, ОГЭ  в ППЭ не поступали.</w:t>
      </w:r>
      <w:r w:rsidRPr="00775951">
        <w:rPr>
          <w:rFonts w:ascii="Times New Roman" w:eastAsia="Times New Roman" w:hAnsi="Times New Roman" w:cs="Times New Roman"/>
          <w:sz w:val="28"/>
          <w:szCs w:val="28"/>
          <w:lang w:eastAsia="ru-RU"/>
        </w:rPr>
        <w:t xml:space="preserve"> </w:t>
      </w:r>
    </w:p>
    <w:p w14:paraId="79E01B56" w14:textId="77777777" w:rsidR="00775951" w:rsidRPr="00775951" w:rsidRDefault="00775951" w:rsidP="00775951">
      <w:pPr>
        <w:spacing w:after="0" w:line="240" w:lineRule="auto"/>
        <w:ind w:firstLine="708"/>
        <w:rPr>
          <w:rFonts w:ascii="Times New Roman" w:eastAsia="Times New Roman" w:hAnsi="Times New Roman" w:cs="Times New Roman"/>
          <w:b/>
          <w:sz w:val="28"/>
          <w:szCs w:val="28"/>
          <w:lang w:eastAsia="ru-RU"/>
        </w:rPr>
      </w:pPr>
      <w:r w:rsidRPr="00775951">
        <w:rPr>
          <w:rFonts w:ascii="Times New Roman" w:eastAsia="Times New Roman" w:hAnsi="Times New Roman" w:cs="Times New Roman"/>
          <w:b/>
          <w:sz w:val="28"/>
          <w:szCs w:val="28"/>
          <w:lang w:eastAsia="ru-RU"/>
        </w:rPr>
        <w:t>Выводы:</w:t>
      </w:r>
    </w:p>
    <w:p w14:paraId="2585BB37"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При подготовке к единому государственному экзамену в районе в 2023-2024 учебном году были определены целевые ориентиры по улучшению результата единого государственного экзамена, а именно, мы ставили цель - добиться результатов выше показателей 2023 года и 100% учащихся выпустить с аттестатами о получении среднего общего образования. В районе достигнуты данные целевые ориентиры: все выпускники 11 класса получили аттестат о среднем общем образовании. </w:t>
      </w:r>
    </w:p>
    <w:p w14:paraId="166BE1F5"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Низкие и неудовлетворительные результаты государственной итоговой аттестации показывают, что:</w:t>
      </w:r>
    </w:p>
    <w:p w14:paraId="43C83797"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выпускниками не была определена цель в выборе предметов на ЕГЭ, не соотнесен уровень их подготовки и уровень притязаний;</w:t>
      </w:r>
    </w:p>
    <w:p w14:paraId="73096F8C"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 у обучающихся не сформирована активная позиция в приобретении глубоких и прочных знаний.  </w:t>
      </w:r>
    </w:p>
    <w:p w14:paraId="4C0949F1" w14:textId="77777777" w:rsidR="00775951" w:rsidRPr="00775951" w:rsidRDefault="00775951" w:rsidP="00775951">
      <w:pPr>
        <w:spacing w:after="0" w:line="240" w:lineRule="auto"/>
        <w:ind w:firstLine="708"/>
        <w:jc w:val="both"/>
        <w:rPr>
          <w:rFonts w:ascii="Times New Roman" w:eastAsia="Calibri" w:hAnsi="Times New Roman" w:cs="Times New Roman"/>
          <w:sz w:val="28"/>
          <w:szCs w:val="28"/>
        </w:rPr>
      </w:pPr>
      <w:r w:rsidRPr="00775951">
        <w:rPr>
          <w:rFonts w:ascii="Calibri" w:eastAsia="Calibri" w:hAnsi="Calibri" w:cs="Times New Roman"/>
          <w:sz w:val="28"/>
          <w:szCs w:val="28"/>
        </w:rPr>
        <w:t xml:space="preserve">- </w:t>
      </w:r>
      <w:r w:rsidRPr="00775951">
        <w:rPr>
          <w:rFonts w:ascii="Times New Roman" w:eastAsia="Calibri" w:hAnsi="Times New Roman" w:cs="Times New Roman"/>
          <w:sz w:val="28"/>
          <w:szCs w:val="28"/>
        </w:rPr>
        <w:t>недостаточный уровень информационно-разъяснительной работы с родителями со стороны администрации школ.</w:t>
      </w:r>
    </w:p>
    <w:p w14:paraId="1B66749A"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Одной из наиболее существенных причин низких результатов ЕГЭ является   отсутствие качественного контроля администрации школ, за реализацией содержания образовательных программ педагогами, выбора ими эффективных методик обучения, отсутствие методической работы в школах. </w:t>
      </w:r>
    </w:p>
    <w:p w14:paraId="4493E773" w14:textId="77777777" w:rsidR="00775951" w:rsidRPr="00775951" w:rsidRDefault="00775951" w:rsidP="00775951">
      <w:pPr>
        <w:spacing w:after="0" w:line="240" w:lineRule="auto"/>
        <w:ind w:firstLine="708"/>
        <w:jc w:val="both"/>
        <w:rPr>
          <w:rFonts w:ascii="Times New Roman" w:eastAsia="Times New Roman" w:hAnsi="Times New Roman" w:cs="Times New Roman"/>
          <w:sz w:val="28"/>
          <w:szCs w:val="28"/>
          <w:lang w:eastAsia="ru-RU"/>
        </w:rPr>
      </w:pPr>
      <w:r w:rsidRPr="00775951">
        <w:rPr>
          <w:rFonts w:ascii="Times New Roman" w:eastAsia="Times New Roman" w:hAnsi="Times New Roman" w:cs="Times New Roman"/>
          <w:sz w:val="28"/>
          <w:szCs w:val="28"/>
          <w:lang w:eastAsia="ru-RU"/>
        </w:rPr>
        <w:t xml:space="preserve">Педагогами не эффективно используются дополнительные занятия по подготовке к ЕГЭ, не отрабатываются типологии заданий, предложенных демоверсиями, не используется открытый банк заданий на ФИПИ. Педагогами </w:t>
      </w:r>
      <w:r w:rsidRPr="00775951">
        <w:rPr>
          <w:rFonts w:ascii="Times New Roman" w:eastAsia="Times New Roman" w:hAnsi="Times New Roman" w:cs="Times New Roman"/>
          <w:sz w:val="28"/>
          <w:szCs w:val="28"/>
          <w:lang w:eastAsia="ru-RU"/>
        </w:rPr>
        <w:lastRenderedPageBreak/>
        <w:t xml:space="preserve">не проводится целенаправленная работа над выбором форм и методов обучения. Учителя не проводят вовремя коррекционную работу над пробелами в знаниях, обучающихся. </w:t>
      </w:r>
    </w:p>
    <w:p w14:paraId="792306C2" w14:textId="77777777" w:rsidR="00775951" w:rsidRPr="00775951" w:rsidRDefault="00775951" w:rsidP="00775951">
      <w:pPr>
        <w:tabs>
          <w:tab w:val="left" w:pos="0"/>
          <w:tab w:val="left" w:pos="567"/>
        </w:tabs>
        <w:spacing w:after="0" w:line="240" w:lineRule="auto"/>
        <w:jc w:val="both"/>
        <w:rPr>
          <w:rFonts w:ascii="Times New Roman" w:eastAsia="Times New Roman" w:hAnsi="Times New Roman" w:cs="Times New Roman"/>
          <w:i/>
          <w:sz w:val="28"/>
          <w:szCs w:val="28"/>
          <w:u w:val="single"/>
          <w:lang w:eastAsia="ru-RU"/>
        </w:rPr>
      </w:pPr>
      <w:r w:rsidRPr="00775951">
        <w:rPr>
          <w:rFonts w:ascii="Times New Roman" w:eastAsia="Times New Roman" w:hAnsi="Times New Roman" w:cs="Times New Roman"/>
          <w:sz w:val="28"/>
          <w:szCs w:val="28"/>
          <w:lang w:eastAsia="ru-RU"/>
        </w:rPr>
        <w:tab/>
        <w:t xml:space="preserve">       </w:t>
      </w:r>
      <w:r w:rsidRPr="00775951">
        <w:rPr>
          <w:rFonts w:ascii="Times New Roman" w:eastAsia="Times New Roman" w:hAnsi="Times New Roman" w:cs="Times New Roman"/>
          <w:i/>
          <w:sz w:val="28"/>
          <w:szCs w:val="28"/>
          <w:u w:val="single"/>
          <w:lang w:eastAsia="ru-RU"/>
        </w:rPr>
        <w:t>Предложения:</w:t>
      </w:r>
    </w:p>
    <w:p w14:paraId="4FC73477"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1. Администрациям общеобразовательных организаций необходимо проанализировать результаты сдачи ЕГЭ и ОГЭ по предметам, выстроить методическую работу с учетом проведенного анализа.</w:t>
      </w:r>
    </w:p>
    <w:p w14:paraId="283499F7"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2. Составить календарный план мероприятий по подготовке к проведению государственной итоговой аттестации в 2025 году.</w:t>
      </w:r>
    </w:p>
    <w:p w14:paraId="05035F51" w14:textId="77777777" w:rsidR="00775951" w:rsidRPr="00775951" w:rsidRDefault="00775951" w:rsidP="00775951">
      <w:pPr>
        <w:spacing w:after="0" w:line="240" w:lineRule="auto"/>
        <w:ind w:firstLine="567"/>
        <w:jc w:val="both"/>
        <w:rPr>
          <w:rFonts w:ascii="Calibri" w:eastAsia="Calibri" w:hAnsi="Calibri" w:cs="Times New Roman"/>
        </w:rPr>
      </w:pPr>
      <w:r w:rsidRPr="00775951">
        <w:rPr>
          <w:rFonts w:ascii="Times New Roman" w:eastAsia="Calibri" w:hAnsi="Times New Roman" w:cs="Times New Roman"/>
          <w:sz w:val="28"/>
          <w:szCs w:val="28"/>
        </w:rPr>
        <w:t>3. Общеобразовательным организациям вести постоянную работу по выявлению у учащихся пробелов в освоении общеобразовательных программ среднего общего образования и организации индивидуальной работы с учащимися по ликвидации пробелов.</w:t>
      </w:r>
      <w:r w:rsidRPr="00775951">
        <w:rPr>
          <w:rFonts w:ascii="Calibri" w:eastAsia="Calibri" w:hAnsi="Calibri" w:cs="Times New Roman"/>
        </w:rPr>
        <w:t xml:space="preserve"> </w:t>
      </w:r>
    </w:p>
    <w:p w14:paraId="6D6C5DF2" w14:textId="77777777" w:rsidR="00775951" w:rsidRP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4</w:t>
      </w:r>
      <w:r w:rsidRPr="00775951">
        <w:rPr>
          <w:rFonts w:ascii="Calibri" w:eastAsia="Calibri" w:hAnsi="Calibri" w:cs="Times New Roman"/>
        </w:rPr>
        <w:t xml:space="preserve">. </w:t>
      </w:r>
      <w:r w:rsidRPr="00775951">
        <w:rPr>
          <w:rFonts w:ascii="Times New Roman" w:eastAsia="Calibri" w:hAnsi="Times New Roman" w:cs="Times New Roman"/>
          <w:sz w:val="28"/>
          <w:szCs w:val="28"/>
        </w:rPr>
        <w:t>Проводить информационно-разъяснительную работу с выпускниками 11 –х классов и их родителями (законными представителями) об особенностях проведения ГИА в 2025 году.</w:t>
      </w:r>
    </w:p>
    <w:p w14:paraId="715CFD9B" w14:textId="77777777" w:rsidR="00775951" w:rsidRDefault="00775951" w:rsidP="00775951">
      <w:pPr>
        <w:spacing w:after="0" w:line="240" w:lineRule="auto"/>
        <w:ind w:firstLine="567"/>
        <w:jc w:val="both"/>
        <w:rPr>
          <w:rFonts w:ascii="Times New Roman" w:eastAsia="Calibri" w:hAnsi="Times New Roman" w:cs="Times New Roman"/>
          <w:sz w:val="28"/>
          <w:szCs w:val="28"/>
        </w:rPr>
      </w:pPr>
      <w:r w:rsidRPr="00775951">
        <w:rPr>
          <w:rFonts w:ascii="Times New Roman" w:eastAsia="Calibri" w:hAnsi="Times New Roman" w:cs="Times New Roman"/>
          <w:sz w:val="28"/>
          <w:szCs w:val="28"/>
        </w:rPr>
        <w:t>5. Методическому кабинету спланировать проведение семинаров для педагогов по обсуждению результатов ЕГЭ и ОГЭ, в течение учебного года оказывать методическую помощь педагогам.</w:t>
      </w:r>
    </w:p>
    <w:p w14:paraId="6FF08DDB" w14:textId="77777777" w:rsidR="00730C32" w:rsidRDefault="00730C32" w:rsidP="00775951">
      <w:pPr>
        <w:spacing w:after="0" w:line="240" w:lineRule="auto"/>
        <w:ind w:firstLine="567"/>
        <w:jc w:val="both"/>
        <w:rPr>
          <w:rFonts w:ascii="Times New Roman" w:eastAsia="Calibri" w:hAnsi="Times New Roman" w:cs="Times New Roman"/>
          <w:sz w:val="28"/>
          <w:szCs w:val="28"/>
        </w:rPr>
      </w:pPr>
    </w:p>
    <w:p w14:paraId="2564EC7C" w14:textId="77777777" w:rsidR="00730C32" w:rsidRPr="00730C32" w:rsidRDefault="00730C32" w:rsidP="00730C32">
      <w:pPr>
        <w:spacing w:after="0" w:line="240" w:lineRule="auto"/>
        <w:ind w:right="-1" w:firstLine="567"/>
        <w:jc w:val="center"/>
        <w:rPr>
          <w:rFonts w:ascii="Times New Roman" w:eastAsia="Times New Roman" w:hAnsi="Times New Roman" w:cs="Times New Roman"/>
          <w:b/>
          <w:sz w:val="28"/>
          <w:szCs w:val="28"/>
          <w:lang w:eastAsia="ru-RU"/>
        </w:rPr>
      </w:pPr>
      <w:r w:rsidRPr="00730C32">
        <w:rPr>
          <w:rFonts w:ascii="Times New Roman" w:eastAsia="Times New Roman" w:hAnsi="Times New Roman" w:cs="Times New Roman"/>
          <w:b/>
          <w:sz w:val="28"/>
          <w:szCs w:val="28"/>
          <w:lang w:eastAsia="ru-RU"/>
        </w:rPr>
        <w:t xml:space="preserve">Создание условий для творческого роста и самореализации детей </w:t>
      </w:r>
    </w:p>
    <w:p w14:paraId="4B3F02A7" w14:textId="113EBA1F" w:rsidR="00730C32" w:rsidRDefault="00730C32" w:rsidP="00730C32">
      <w:pPr>
        <w:spacing w:after="0" w:line="240" w:lineRule="auto"/>
        <w:ind w:right="-1" w:firstLine="708"/>
        <w:jc w:val="both"/>
        <w:rPr>
          <w:rFonts w:ascii="Times New Roman" w:eastAsia="Times New Roman" w:hAnsi="Times New Roman" w:cs="Times New Roman"/>
          <w:sz w:val="28"/>
          <w:szCs w:val="28"/>
          <w:lang w:eastAsia="ru-RU"/>
        </w:rPr>
      </w:pPr>
      <w:r w:rsidRPr="00730C32">
        <w:rPr>
          <w:rFonts w:ascii="Times New Roman" w:eastAsia="Times New Roman" w:hAnsi="Times New Roman" w:cs="Times New Roman"/>
          <w:sz w:val="28"/>
          <w:szCs w:val="28"/>
          <w:lang w:eastAsia="ru-RU"/>
        </w:rPr>
        <w:t>В муниципальной образовательной политике сохраняется приоритет нравственного и гражданского воспитания детей и молодежи. Отдел образования строит  эту  работу на интеграции позитивного опыта, накопленного как в системе образования, так и в сфере молодежной политики. Расширению сферы интересов детей, реализации личностного и профессионального самоопределения помогают учреждения дополнительного образования – М</w:t>
      </w:r>
      <w:r>
        <w:rPr>
          <w:rFonts w:ascii="Times New Roman" w:eastAsia="Times New Roman" w:hAnsi="Times New Roman" w:cs="Times New Roman"/>
          <w:sz w:val="28"/>
          <w:szCs w:val="28"/>
          <w:lang w:eastAsia="ru-RU"/>
        </w:rPr>
        <w:t>Б</w:t>
      </w:r>
      <w:r w:rsidRPr="00730C32">
        <w:rPr>
          <w:rFonts w:ascii="Times New Roman" w:eastAsia="Times New Roman" w:hAnsi="Times New Roman" w:cs="Times New Roman"/>
          <w:sz w:val="28"/>
          <w:szCs w:val="28"/>
          <w:lang w:eastAsia="ru-RU"/>
        </w:rPr>
        <w:t>У ДО ЦРТДЮ, М</w:t>
      </w:r>
      <w:r>
        <w:rPr>
          <w:rFonts w:ascii="Times New Roman" w:eastAsia="Times New Roman" w:hAnsi="Times New Roman" w:cs="Times New Roman"/>
          <w:sz w:val="28"/>
          <w:szCs w:val="28"/>
          <w:lang w:eastAsia="ru-RU"/>
        </w:rPr>
        <w:t>Б</w:t>
      </w:r>
      <w:r w:rsidRPr="00730C32">
        <w:rPr>
          <w:rFonts w:ascii="Times New Roman" w:eastAsia="Times New Roman" w:hAnsi="Times New Roman" w:cs="Times New Roman"/>
          <w:sz w:val="28"/>
          <w:szCs w:val="28"/>
          <w:lang w:eastAsia="ru-RU"/>
        </w:rPr>
        <w:t>У ДО ДЮСШ</w:t>
      </w:r>
      <w:r>
        <w:rPr>
          <w:rFonts w:ascii="Times New Roman" w:eastAsia="Times New Roman" w:hAnsi="Times New Roman" w:cs="Times New Roman"/>
          <w:sz w:val="28"/>
          <w:szCs w:val="28"/>
          <w:lang w:eastAsia="ru-RU"/>
        </w:rPr>
        <w:t xml:space="preserve">. </w:t>
      </w:r>
    </w:p>
    <w:p w14:paraId="61524220" w14:textId="0E703B35" w:rsidR="00730C32" w:rsidRPr="00730C32" w:rsidRDefault="00730C32" w:rsidP="00730C32">
      <w:pPr>
        <w:spacing w:after="0" w:line="240" w:lineRule="auto"/>
        <w:ind w:firstLine="708"/>
        <w:jc w:val="both"/>
        <w:rPr>
          <w:rFonts w:ascii="Times New Roman" w:eastAsia="Times New Roman" w:hAnsi="Times New Roman" w:cs="Times New Roman"/>
          <w:sz w:val="28"/>
          <w:szCs w:val="28"/>
          <w:lang w:eastAsia="ru-RU"/>
        </w:rPr>
      </w:pPr>
      <w:r w:rsidRPr="00730C32">
        <w:rPr>
          <w:rFonts w:ascii="Times New Roman" w:eastAsia="Times New Roman" w:hAnsi="Times New Roman" w:cs="Times New Roman"/>
          <w:sz w:val="28"/>
          <w:szCs w:val="28"/>
          <w:lang w:eastAsia="ru-RU"/>
        </w:rPr>
        <w:t>В целях создания условий для самореализации личности талантливых учащихся ежегодно проводятся дистанционные олимпиады, конкурс «Ученик года», смотры-конкурсы по БДД «Светофор», «Безопасное колесо», фитнес-фестиваль «Движенье - жизнь», конкурс агитбригад «Будем жить», краеведческие чтения, заседания Советов старшеклассников и т.д. Данная работа приносит свои результаты:</w:t>
      </w:r>
    </w:p>
    <w:p w14:paraId="01E35962" w14:textId="77777777" w:rsidR="00730C32" w:rsidRPr="00730C32" w:rsidRDefault="00730C32" w:rsidP="00730C32">
      <w:pPr>
        <w:spacing w:after="0" w:line="240" w:lineRule="auto"/>
        <w:jc w:val="both"/>
        <w:rPr>
          <w:rFonts w:ascii="Times New Roman" w:eastAsia="Calibri" w:hAnsi="Times New Roman" w:cs="Times New Roman"/>
          <w:b/>
          <w:sz w:val="28"/>
          <w:szCs w:val="28"/>
        </w:rPr>
      </w:pPr>
      <w:r w:rsidRPr="00730C32">
        <w:rPr>
          <w:rFonts w:ascii="Times New Roman" w:eastAsia="Calibri" w:hAnsi="Times New Roman" w:cs="Times New Roman"/>
          <w:b/>
          <w:sz w:val="28"/>
          <w:szCs w:val="28"/>
        </w:rPr>
        <w:t>Участие в региональных инновационных проектах</w:t>
      </w:r>
    </w:p>
    <w:p w14:paraId="09E8A9D8" w14:textId="77777777" w:rsidR="00730C32" w:rsidRPr="00730C32" w:rsidRDefault="00730C32" w:rsidP="00730C32">
      <w:pPr>
        <w:spacing w:after="0" w:line="240" w:lineRule="auto"/>
        <w:jc w:val="both"/>
        <w:rPr>
          <w:rFonts w:ascii="Times New Roman" w:eastAsia="Calibri" w:hAnsi="Times New Roman" w:cs="Times New Roman"/>
          <w:b/>
          <w:sz w:val="28"/>
          <w:szCs w:val="28"/>
        </w:rPr>
      </w:pPr>
    </w:p>
    <w:p w14:paraId="3DC88183" w14:textId="77777777" w:rsidR="00730C32" w:rsidRPr="00730C32" w:rsidRDefault="00730C32" w:rsidP="00730C32">
      <w:pPr>
        <w:spacing w:after="0" w:line="240" w:lineRule="auto"/>
        <w:ind w:firstLine="567"/>
        <w:jc w:val="both"/>
        <w:rPr>
          <w:rFonts w:ascii="Times New Roman" w:eastAsia="Calibri" w:hAnsi="Times New Roman" w:cs="Times New Roman"/>
          <w:sz w:val="28"/>
          <w:szCs w:val="28"/>
        </w:rPr>
      </w:pPr>
      <w:r w:rsidRPr="00730C32">
        <w:rPr>
          <w:rFonts w:ascii="Times New Roman" w:eastAsia="Calibri" w:hAnsi="Times New Roman" w:cs="Times New Roman"/>
          <w:sz w:val="28"/>
          <w:szCs w:val="28"/>
        </w:rPr>
        <w:t xml:space="preserve">МБОУ </w:t>
      </w:r>
      <w:proofErr w:type="spellStart"/>
      <w:r w:rsidRPr="00730C32">
        <w:rPr>
          <w:rFonts w:ascii="Times New Roman" w:eastAsia="Calibri" w:hAnsi="Times New Roman" w:cs="Times New Roman"/>
          <w:sz w:val="28"/>
          <w:szCs w:val="28"/>
        </w:rPr>
        <w:t>Новогоряновская</w:t>
      </w:r>
      <w:proofErr w:type="spellEnd"/>
      <w:r w:rsidRPr="00730C32">
        <w:rPr>
          <w:rFonts w:ascii="Times New Roman" w:eastAsia="Calibri" w:hAnsi="Times New Roman" w:cs="Times New Roman"/>
          <w:sz w:val="28"/>
          <w:szCs w:val="28"/>
        </w:rPr>
        <w:t xml:space="preserve"> СОШ - инновационная площадка АНО ДПО «Национальный институт качества образования» по теме «Повышение эффективности и качества начального общего образования в условиях реализации ФГОС НОО»;</w:t>
      </w:r>
    </w:p>
    <w:p w14:paraId="501D5858" w14:textId="77777777" w:rsidR="00730C32" w:rsidRPr="00730C32" w:rsidRDefault="00730C32" w:rsidP="00730C32">
      <w:pPr>
        <w:spacing w:after="0" w:line="240" w:lineRule="auto"/>
        <w:ind w:firstLine="567"/>
        <w:jc w:val="both"/>
        <w:rPr>
          <w:rFonts w:ascii="Times New Roman" w:eastAsia="Calibri" w:hAnsi="Times New Roman" w:cs="Times New Roman"/>
          <w:sz w:val="28"/>
          <w:szCs w:val="28"/>
        </w:rPr>
      </w:pPr>
      <w:r w:rsidRPr="00730C32">
        <w:rPr>
          <w:rFonts w:ascii="Times New Roman" w:eastAsia="Calibri" w:hAnsi="Times New Roman" w:cs="Times New Roman"/>
          <w:sz w:val="28"/>
          <w:szCs w:val="28"/>
        </w:rPr>
        <w:t>МКОУ Морозовская СОШ – региональная инновационная площадка «Формирование психологической безопасности педагогов в рамках реализации обновленных ФГОС основного общего образования</w:t>
      </w:r>
      <w:r w:rsidRPr="00730C32">
        <w:rPr>
          <w:rFonts w:ascii="Calibri" w:eastAsia="Calibri" w:hAnsi="Calibri" w:cs="Times New Roman"/>
          <w:lang w:eastAsia="zh-CN"/>
        </w:rPr>
        <w:t xml:space="preserve"> </w:t>
      </w:r>
      <w:r w:rsidRPr="00730C32">
        <w:rPr>
          <w:rFonts w:ascii="Times New Roman" w:eastAsia="Calibri" w:hAnsi="Times New Roman" w:cs="Times New Roman"/>
          <w:sz w:val="28"/>
          <w:szCs w:val="28"/>
        </w:rPr>
        <w:t>и школ - участников регионального проекта «Вектор успеха».</w:t>
      </w:r>
    </w:p>
    <w:p w14:paraId="10D309C1" w14:textId="77777777" w:rsidR="00730C32" w:rsidRPr="00730C32" w:rsidRDefault="00730C32" w:rsidP="00730C32">
      <w:pPr>
        <w:spacing w:after="0" w:line="240" w:lineRule="auto"/>
        <w:ind w:left="1069"/>
        <w:contextualSpacing/>
        <w:jc w:val="both"/>
        <w:rPr>
          <w:rFonts w:ascii="Times New Roman" w:eastAsia="Calibri" w:hAnsi="Times New Roman" w:cs="Times New Roman"/>
          <w:color w:val="0070C0"/>
          <w:sz w:val="28"/>
          <w:szCs w:val="28"/>
        </w:rPr>
      </w:pPr>
    </w:p>
    <w:p w14:paraId="0B29E62B" w14:textId="77777777" w:rsidR="00730C32" w:rsidRPr="00730C32" w:rsidRDefault="00730C32" w:rsidP="00730C32">
      <w:pPr>
        <w:spacing w:after="0" w:line="240" w:lineRule="auto"/>
        <w:jc w:val="both"/>
        <w:rPr>
          <w:rFonts w:ascii="Times New Roman" w:eastAsia="Calibri" w:hAnsi="Times New Roman" w:cs="Times New Roman"/>
          <w:b/>
          <w:bCs/>
          <w:sz w:val="28"/>
          <w:szCs w:val="28"/>
        </w:rPr>
      </w:pPr>
      <w:r w:rsidRPr="00730C32">
        <w:rPr>
          <w:rFonts w:ascii="Times New Roman" w:eastAsia="Calibri" w:hAnsi="Times New Roman" w:cs="Times New Roman"/>
          <w:b/>
          <w:bCs/>
          <w:sz w:val="28"/>
          <w:szCs w:val="28"/>
        </w:rPr>
        <w:t>Всероссийские и международные конкурсы и соревнования:</w:t>
      </w:r>
    </w:p>
    <w:p w14:paraId="616FA3CF" w14:textId="77777777" w:rsidR="00730C32" w:rsidRPr="00730C32" w:rsidRDefault="00730C32" w:rsidP="00730C32">
      <w:pPr>
        <w:spacing w:after="0" w:line="240" w:lineRule="auto"/>
        <w:jc w:val="both"/>
        <w:rPr>
          <w:rFonts w:ascii="Times New Roman" w:eastAsia="Calibri" w:hAnsi="Times New Roman" w:cs="Times New Roman"/>
          <w:b/>
          <w:bCs/>
          <w:sz w:val="28"/>
          <w:szCs w:val="28"/>
        </w:rPr>
      </w:pPr>
    </w:p>
    <w:p w14:paraId="12EC3224"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b/>
          <w:color w:val="000000"/>
          <w:sz w:val="28"/>
          <w:szCs w:val="28"/>
          <w:shd w:val="clear" w:color="auto" w:fill="FFFFFF"/>
          <w:lang w:eastAsia="zh-CN"/>
        </w:rPr>
      </w:pPr>
      <w:r w:rsidRPr="00730C32">
        <w:rPr>
          <w:rFonts w:ascii="Times New Roman" w:eastAsia="Calibri" w:hAnsi="Times New Roman" w:cs="Times New Roman"/>
          <w:b/>
          <w:color w:val="000000"/>
          <w:sz w:val="28"/>
          <w:szCs w:val="28"/>
          <w:shd w:val="clear" w:color="auto" w:fill="FFFFFF"/>
          <w:lang w:eastAsia="zh-CN"/>
        </w:rPr>
        <w:t>Победители:</w:t>
      </w:r>
    </w:p>
    <w:p w14:paraId="0A4C3ED0" w14:textId="77777777" w:rsidR="00730C32" w:rsidRPr="00730C32" w:rsidRDefault="00730C32" w:rsidP="00730C32">
      <w:pPr>
        <w:numPr>
          <w:ilvl w:val="0"/>
          <w:numId w:val="3"/>
        </w:numPr>
        <w:tabs>
          <w:tab w:val="left" w:pos="851"/>
        </w:tabs>
        <w:spacing w:after="160" w:line="259" w:lineRule="auto"/>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lang w:eastAsia="zh-CN"/>
        </w:rPr>
        <w:t>МКДОУ детский сад № 1 п. Нерль, всероссийский открытый смотр-конкурс «Детский сад года»;</w:t>
      </w:r>
    </w:p>
    <w:p w14:paraId="2A1259BA" w14:textId="77777777" w:rsidR="00730C32" w:rsidRPr="00730C32" w:rsidRDefault="00730C32" w:rsidP="00730C32">
      <w:pPr>
        <w:numPr>
          <w:ilvl w:val="0"/>
          <w:numId w:val="3"/>
        </w:numPr>
        <w:tabs>
          <w:tab w:val="left" w:pos="851"/>
        </w:tabs>
        <w:spacing w:after="160" w:line="259" w:lineRule="auto"/>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lang w:eastAsia="zh-CN"/>
        </w:rPr>
        <w:t xml:space="preserve">МБОУ </w:t>
      </w:r>
      <w:proofErr w:type="spellStart"/>
      <w:r w:rsidRPr="00730C32">
        <w:rPr>
          <w:rFonts w:ascii="Times New Roman" w:eastAsia="Calibri" w:hAnsi="Times New Roman" w:cs="Times New Roman"/>
          <w:color w:val="000000"/>
          <w:sz w:val="28"/>
          <w:szCs w:val="28"/>
          <w:shd w:val="clear" w:color="auto" w:fill="FFFFFF"/>
          <w:lang w:eastAsia="zh-CN"/>
        </w:rPr>
        <w:t>Новолеушинская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Всероссийской заочной акции «Физическая культура и спорт – альтернатива пагубным привычкам» в номинации «Спортивный репортаж», руководитель Петров А.А.;</w:t>
      </w:r>
    </w:p>
    <w:p w14:paraId="1D08F5D6" w14:textId="77777777" w:rsidR="00730C32" w:rsidRPr="00730C32" w:rsidRDefault="00730C32" w:rsidP="00730C32">
      <w:pPr>
        <w:numPr>
          <w:ilvl w:val="0"/>
          <w:numId w:val="3"/>
        </w:numPr>
        <w:tabs>
          <w:tab w:val="left" w:pos="851"/>
        </w:tabs>
        <w:spacing w:after="160" w:line="259" w:lineRule="auto"/>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rPr>
        <w:t xml:space="preserve">МКОУ Морозовская СОШ, </w:t>
      </w:r>
      <w:proofErr w:type="spellStart"/>
      <w:r w:rsidRPr="00730C32">
        <w:rPr>
          <w:rFonts w:ascii="Times New Roman" w:eastAsia="Calibri" w:hAnsi="Times New Roman" w:cs="Times New Roman"/>
          <w:color w:val="000000"/>
          <w:sz w:val="28"/>
          <w:szCs w:val="28"/>
          <w:shd w:val="clear" w:color="auto" w:fill="FFFFFF"/>
        </w:rPr>
        <w:t>Дрянкова</w:t>
      </w:r>
      <w:proofErr w:type="spellEnd"/>
      <w:r w:rsidRPr="00730C32">
        <w:rPr>
          <w:rFonts w:ascii="Times New Roman" w:eastAsia="Calibri" w:hAnsi="Times New Roman" w:cs="Times New Roman"/>
          <w:color w:val="000000"/>
          <w:sz w:val="28"/>
          <w:szCs w:val="28"/>
          <w:shd w:val="clear" w:color="auto" w:fill="FFFFFF"/>
        </w:rPr>
        <w:t xml:space="preserve"> Яна, победитель Всероссийского конкурса на лучшее сочинение о своей культуре на русском языке и лучшее описание русской культуры на родном языке среди учащихся общеобразовательных школ, руководитель Гончарова И.И.;</w:t>
      </w:r>
    </w:p>
    <w:p w14:paraId="7BCBCE3B" w14:textId="77777777" w:rsidR="00730C32" w:rsidRPr="00730C32" w:rsidRDefault="00730C32" w:rsidP="00730C32">
      <w:pPr>
        <w:numPr>
          <w:ilvl w:val="0"/>
          <w:numId w:val="3"/>
        </w:numPr>
        <w:contextualSpacing/>
        <w:jc w:val="both"/>
        <w:rPr>
          <w:rFonts w:ascii="Times New Roman" w:eastAsia="Times New Roman" w:hAnsi="Times New Roman" w:cs="Times New Roman"/>
          <w:color w:val="000000"/>
          <w:sz w:val="28"/>
          <w:szCs w:val="28"/>
          <w:lang w:eastAsia="ru-RU"/>
        </w:rPr>
      </w:pPr>
      <w:r w:rsidRPr="00730C32">
        <w:rPr>
          <w:rFonts w:ascii="Times New Roman" w:eastAsia="Times New Roman" w:hAnsi="Times New Roman" w:cs="Times New Roman"/>
          <w:color w:val="000000"/>
          <w:sz w:val="28"/>
          <w:szCs w:val="28"/>
          <w:lang w:eastAsia="ru-RU"/>
        </w:rPr>
        <w:t xml:space="preserve">МБОУ </w:t>
      </w:r>
      <w:proofErr w:type="spellStart"/>
      <w:r w:rsidRPr="00730C32">
        <w:rPr>
          <w:rFonts w:ascii="Times New Roman" w:eastAsia="Times New Roman" w:hAnsi="Times New Roman" w:cs="Times New Roman"/>
          <w:color w:val="000000"/>
          <w:sz w:val="28"/>
          <w:szCs w:val="28"/>
          <w:lang w:eastAsia="ru-RU"/>
        </w:rPr>
        <w:t>Новолеушинская</w:t>
      </w:r>
      <w:proofErr w:type="spellEnd"/>
      <w:r w:rsidRPr="00730C32">
        <w:rPr>
          <w:rFonts w:ascii="Times New Roman" w:eastAsia="Times New Roman" w:hAnsi="Times New Roman" w:cs="Times New Roman"/>
          <w:color w:val="000000"/>
          <w:sz w:val="28"/>
          <w:szCs w:val="28"/>
          <w:lang w:eastAsia="ru-RU"/>
        </w:rPr>
        <w:t xml:space="preserve"> СОШ, Волков Владислав, победитель заключительного этапа международной социальной акции «Здоровое питание в школе и дома», руководитель Трибунская И. Я.;</w:t>
      </w:r>
    </w:p>
    <w:p w14:paraId="54B3B62D" w14:textId="77777777" w:rsidR="00730C32" w:rsidRPr="00730C32" w:rsidRDefault="00730C32" w:rsidP="00730C32">
      <w:pPr>
        <w:numPr>
          <w:ilvl w:val="0"/>
          <w:numId w:val="3"/>
        </w:numPr>
        <w:contextualSpacing/>
        <w:rPr>
          <w:rFonts w:ascii="Times New Roman" w:eastAsia="Times New Roman" w:hAnsi="Times New Roman" w:cs="Times New Roman"/>
          <w:color w:val="000000"/>
          <w:sz w:val="28"/>
          <w:szCs w:val="28"/>
          <w:lang w:eastAsia="ru-RU"/>
        </w:rPr>
      </w:pPr>
      <w:r w:rsidRPr="00730C32">
        <w:rPr>
          <w:rFonts w:ascii="Times New Roman" w:eastAsia="Times New Roman" w:hAnsi="Times New Roman" w:cs="Times New Roman"/>
          <w:color w:val="000000"/>
          <w:sz w:val="28"/>
          <w:szCs w:val="28"/>
          <w:lang w:eastAsia="ru-RU"/>
        </w:rPr>
        <w:t xml:space="preserve">МКОУ Морозовская СОШ, </w:t>
      </w:r>
      <w:proofErr w:type="spellStart"/>
      <w:r w:rsidRPr="00730C32">
        <w:rPr>
          <w:rFonts w:ascii="Times New Roman" w:eastAsia="Times New Roman" w:hAnsi="Times New Roman" w:cs="Times New Roman"/>
          <w:color w:val="000000"/>
          <w:sz w:val="28"/>
          <w:szCs w:val="28"/>
          <w:lang w:eastAsia="ru-RU"/>
        </w:rPr>
        <w:t>Дрянкова</w:t>
      </w:r>
      <w:proofErr w:type="spellEnd"/>
      <w:r w:rsidRPr="00730C32">
        <w:rPr>
          <w:rFonts w:ascii="Times New Roman" w:eastAsia="Times New Roman" w:hAnsi="Times New Roman" w:cs="Times New Roman"/>
          <w:color w:val="000000"/>
          <w:sz w:val="28"/>
          <w:szCs w:val="28"/>
          <w:lang w:eastAsia="ru-RU"/>
        </w:rPr>
        <w:t xml:space="preserve"> Яна, победитель всероссийского конкурса творческих, проектных и исследовательских работ учащихся «#</w:t>
      </w:r>
      <w:proofErr w:type="spellStart"/>
      <w:r w:rsidRPr="00730C32">
        <w:rPr>
          <w:rFonts w:ascii="Times New Roman" w:eastAsia="Times New Roman" w:hAnsi="Times New Roman" w:cs="Times New Roman"/>
          <w:color w:val="000000"/>
          <w:sz w:val="28"/>
          <w:szCs w:val="28"/>
          <w:lang w:eastAsia="ru-RU"/>
        </w:rPr>
        <w:t>ВместеЯрче</w:t>
      </w:r>
      <w:proofErr w:type="spellEnd"/>
      <w:r w:rsidRPr="00730C32">
        <w:rPr>
          <w:rFonts w:ascii="Times New Roman" w:eastAsia="Times New Roman" w:hAnsi="Times New Roman" w:cs="Times New Roman"/>
          <w:color w:val="000000"/>
          <w:sz w:val="28"/>
          <w:szCs w:val="28"/>
          <w:lang w:eastAsia="ru-RU"/>
        </w:rPr>
        <w:t>».</w:t>
      </w:r>
    </w:p>
    <w:p w14:paraId="55144042" w14:textId="77777777" w:rsidR="00730C32" w:rsidRPr="00730C32" w:rsidRDefault="00730C32" w:rsidP="00730C32">
      <w:pPr>
        <w:tabs>
          <w:tab w:val="left" w:pos="851"/>
        </w:tabs>
        <w:spacing w:after="160" w:line="259" w:lineRule="auto"/>
        <w:ind w:left="720"/>
        <w:contextualSpacing/>
        <w:jc w:val="both"/>
        <w:rPr>
          <w:rFonts w:ascii="Times New Roman" w:eastAsia="Calibri" w:hAnsi="Times New Roman" w:cs="Times New Roman"/>
          <w:b/>
          <w:color w:val="000000"/>
          <w:sz w:val="28"/>
          <w:szCs w:val="28"/>
          <w:shd w:val="clear" w:color="auto" w:fill="FFFFFF"/>
          <w:lang w:eastAsia="zh-CN"/>
        </w:rPr>
      </w:pPr>
      <w:r w:rsidRPr="00730C32">
        <w:rPr>
          <w:rFonts w:ascii="Times New Roman" w:eastAsia="Calibri" w:hAnsi="Times New Roman" w:cs="Times New Roman"/>
          <w:b/>
          <w:color w:val="000000"/>
          <w:sz w:val="28"/>
          <w:szCs w:val="28"/>
          <w:shd w:val="clear" w:color="auto" w:fill="FFFFFF"/>
          <w:lang w:eastAsia="zh-CN"/>
        </w:rPr>
        <w:t>Призеры:</w:t>
      </w:r>
    </w:p>
    <w:p w14:paraId="04F218CB" w14:textId="77777777" w:rsidR="00730C32" w:rsidRPr="00730C32" w:rsidRDefault="00730C32" w:rsidP="00730C32">
      <w:pPr>
        <w:numPr>
          <w:ilvl w:val="0"/>
          <w:numId w:val="4"/>
        </w:numPr>
        <w:contextualSpacing/>
        <w:rPr>
          <w:rFonts w:ascii="Times New Roman" w:eastAsia="Times New Roman" w:hAnsi="Times New Roman" w:cs="Times New Roman"/>
          <w:color w:val="000000"/>
          <w:sz w:val="28"/>
          <w:szCs w:val="28"/>
          <w:lang w:eastAsia="ru-RU"/>
        </w:rPr>
      </w:pPr>
      <w:r w:rsidRPr="00730C32">
        <w:rPr>
          <w:rFonts w:ascii="Times New Roman" w:eastAsia="Times New Roman" w:hAnsi="Times New Roman" w:cs="Times New Roman"/>
          <w:color w:val="000000"/>
          <w:sz w:val="28"/>
          <w:szCs w:val="28"/>
          <w:lang w:eastAsia="ru-RU"/>
        </w:rPr>
        <w:t>МКОУ Морозовская СОШ, Шадрин Матвей, лауреат Международного конкурса «Start Звёзды», руководитель Шадрина А.М.</w:t>
      </w:r>
    </w:p>
    <w:p w14:paraId="672C0B9C" w14:textId="77777777" w:rsidR="00730C32" w:rsidRPr="00730C32" w:rsidRDefault="00730C32" w:rsidP="00730C32">
      <w:pPr>
        <w:spacing w:after="0" w:line="240" w:lineRule="auto"/>
        <w:ind w:firstLine="567"/>
        <w:jc w:val="both"/>
        <w:rPr>
          <w:rFonts w:ascii="Times New Roman" w:eastAsia="Calibri" w:hAnsi="Times New Roman" w:cs="Times New Roman"/>
          <w:b/>
          <w:bCs/>
          <w:sz w:val="28"/>
          <w:szCs w:val="28"/>
        </w:rPr>
      </w:pPr>
      <w:r w:rsidRPr="00730C32">
        <w:rPr>
          <w:rFonts w:ascii="Times New Roman" w:eastAsia="Calibri" w:hAnsi="Times New Roman" w:cs="Times New Roman"/>
          <w:b/>
          <w:bCs/>
          <w:sz w:val="28"/>
          <w:szCs w:val="28"/>
        </w:rPr>
        <w:t>Региональные конкурсы и соревнования:</w:t>
      </w:r>
    </w:p>
    <w:p w14:paraId="1FC641AE" w14:textId="77777777" w:rsidR="00730C32" w:rsidRPr="00730C32" w:rsidRDefault="00730C32" w:rsidP="00730C32">
      <w:pPr>
        <w:spacing w:after="0" w:line="240" w:lineRule="auto"/>
        <w:ind w:firstLine="567"/>
        <w:jc w:val="both"/>
        <w:rPr>
          <w:rFonts w:ascii="Times New Roman" w:eastAsia="Calibri" w:hAnsi="Times New Roman" w:cs="Times New Roman"/>
          <w:b/>
          <w:sz w:val="28"/>
          <w:szCs w:val="28"/>
        </w:rPr>
      </w:pPr>
      <w:r w:rsidRPr="00730C32">
        <w:rPr>
          <w:rFonts w:ascii="Times New Roman" w:eastAsia="Calibri" w:hAnsi="Times New Roman" w:cs="Times New Roman"/>
          <w:b/>
          <w:sz w:val="28"/>
          <w:szCs w:val="28"/>
        </w:rPr>
        <w:t>Победители:</w:t>
      </w:r>
    </w:p>
    <w:p w14:paraId="13D27A2B" w14:textId="77777777" w:rsidR="00730C32" w:rsidRPr="00730C32" w:rsidRDefault="00730C32" w:rsidP="00730C32">
      <w:pPr>
        <w:spacing w:after="0" w:line="240" w:lineRule="auto"/>
        <w:ind w:firstLine="567"/>
        <w:jc w:val="both"/>
        <w:rPr>
          <w:rFonts w:ascii="Times New Roman" w:eastAsia="Calibri" w:hAnsi="Times New Roman" w:cs="Times New Roman"/>
          <w:sz w:val="28"/>
          <w:szCs w:val="28"/>
        </w:rPr>
      </w:pPr>
      <w:r w:rsidRPr="00730C32">
        <w:rPr>
          <w:rFonts w:ascii="Times New Roman" w:eastAsia="Calibri" w:hAnsi="Times New Roman" w:cs="Times New Roman"/>
          <w:sz w:val="28"/>
          <w:szCs w:val="28"/>
        </w:rPr>
        <w:t>- МБУ ДО ДЮСШ победитель областного конкурса по реализации ВФСК ГТО среди городов-районов Ивановской области «Комплекс ГТО – путь к здоровью и успеху»;</w:t>
      </w:r>
    </w:p>
    <w:p w14:paraId="0CA581D1" w14:textId="77777777" w:rsidR="00730C32" w:rsidRPr="00730C32" w:rsidRDefault="00730C32" w:rsidP="00730C32">
      <w:pPr>
        <w:spacing w:after="0" w:line="240" w:lineRule="auto"/>
        <w:ind w:firstLine="567"/>
        <w:jc w:val="both"/>
        <w:rPr>
          <w:rFonts w:ascii="Times New Roman" w:eastAsia="Calibri" w:hAnsi="Times New Roman" w:cs="Times New Roman"/>
          <w:sz w:val="28"/>
          <w:szCs w:val="28"/>
        </w:rPr>
      </w:pPr>
      <w:r w:rsidRPr="00730C32">
        <w:rPr>
          <w:rFonts w:ascii="Times New Roman" w:eastAsia="Calibri" w:hAnsi="Times New Roman" w:cs="Times New Roman"/>
          <w:sz w:val="28"/>
          <w:szCs w:val="28"/>
        </w:rPr>
        <w:t xml:space="preserve">- МБОУ </w:t>
      </w:r>
      <w:proofErr w:type="spellStart"/>
      <w:r w:rsidRPr="00730C32">
        <w:rPr>
          <w:rFonts w:ascii="Times New Roman" w:eastAsia="Calibri" w:hAnsi="Times New Roman" w:cs="Times New Roman"/>
          <w:sz w:val="28"/>
          <w:szCs w:val="28"/>
        </w:rPr>
        <w:t>Нерльская</w:t>
      </w:r>
      <w:proofErr w:type="spellEnd"/>
      <w:r w:rsidRPr="00730C32">
        <w:rPr>
          <w:rFonts w:ascii="Times New Roman" w:eastAsia="Calibri" w:hAnsi="Times New Roman" w:cs="Times New Roman"/>
          <w:sz w:val="28"/>
          <w:szCs w:val="28"/>
        </w:rPr>
        <w:t xml:space="preserve"> СОШ, </w:t>
      </w:r>
      <w:r w:rsidRPr="00730C32">
        <w:rPr>
          <w:rFonts w:ascii="Times New Roman" w:eastAsia="Calibri" w:hAnsi="Times New Roman" w:cs="Times New Roman"/>
          <w:sz w:val="28"/>
          <w:szCs w:val="28"/>
          <w:lang w:eastAsia="zh-CN"/>
        </w:rPr>
        <w:t>областная акция от уполномоченного по правам ребенка в Ивановской области «Дети – детям», руководитель Зубкова Е.А.;</w:t>
      </w:r>
    </w:p>
    <w:p w14:paraId="4471D943"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rPr>
        <w:t xml:space="preserve">- МКОУ Морозовская СОШ, </w:t>
      </w:r>
      <w:r w:rsidRPr="00730C32">
        <w:rPr>
          <w:rFonts w:ascii="Times New Roman" w:eastAsia="Calibri" w:hAnsi="Times New Roman" w:cs="Times New Roman"/>
          <w:color w:val="000000"/>
          <w:sz w:val="28"/>
          <w:szCs w:val="28"/>
          <w:shd w:val="clear" w:color="auto" w:fill="FFFFFF"/>
          <w:lang w:eastAsia="zh-CN"/>
        </w:rPr>
        <w:t>областной конкурс на лучшее экологическое оформление территорий, прилегающих к мемориалам и воинским захоронениям «Чтобы помнили…», руководитель Емельянова О.В.;</w:t>
      </w:r>
    </w:p>
    <w:p w14:paraId="5EA8AADE"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МБОУ </w:t>
      </w:r>
      <w:proofErr w:type="spellStart"/>
      <w:r w:rsidRPr="00730C32">
        <w:rPr>
          <w:rFonts w:ascii="Times New Roman" w:eastAsia="Calibri" w:hAnsi="Times New Roman" w:cs="Times New Roman"/>
          <w:color w:val="000000"/>
          <w:sz w:val="28"/>
          <w:szCs w:val="28"/>
          <w:shd w:val="clear" w:color="auto" w:fill="FFFFFF"/>
          <w:lang w:eastAsia="zh-CN"/>
        </w:rPr>
        <w:t>Новолеушинская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региональный этап Всероссийской заочной акции </w:t>
      </w:r>
      <w:bookmarkStart w:id="4" w:name="_Hlk152588363"/>
      <w:r w:rsidRPr="00730C32">
        <w:rPr>
          <w:rFonts w:ascii="Times New Roman" w:eastAsia="Calibri" w:hAnsi="Times New Roman" w:cs="Times New Roman"/>
          <w:color w:val="000000"/>
          <w:sz w:val="28"/>
          <w:szCs w:val="28"/>
          <w:shd w:val="clear" w:color="auto" w:fill="FFFFFF"/>
          <w:lang w:eastAsia="zh-CN"/>
        </w:rPr>
        <w:t>«Физическая культура и спорт – альтернатива пагубным привычкам» в номинации «Спортивный репортаж», руководитель Петров А.А.;</w:t>
      </w:r>
      <w:bookmarkEnd w:id="4"/>
    </w:p>
    <w:p w14:paraId="07AFE416"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lang w:eastAsia="zh-CN"/>
        </w:rPr>
        <w:t xml:space="preserve">- МБОУ </w:t>
      </w:r>
      <w:proofErr w:type="spellStart"/>
      <w:r w:rsidRPr="00730C32">
        <w:rPr>
          <w:rFonts w:ascii="Times New Roman" w:eastAsia="Calibri" w:hAnsi="Times New Roman" w:cs="Times New Roman"/>
          <w:color w:val="000000"/>
          <w:sz w:val="28"/>
          <w:szCs w:val="28"/>
          <w:lang w:eastAsia="zh-CN"/>
        </w:rPr>
        <w:t>Нерльская</w:t>
      </w:r>
      <w:proofErr w:type="spellEnd"/>
      <w:r w:rsidRPr="00730C32">
        <w:rPr>
          <w:rFonts w:ascii="Times New Roman" w:eastAsia="Calibri" w:hAnsi="Times New Roman" w:cs="Times New Roman"/>
          <w:color w:val="000000"/>
          <w:sz w:val="28"/>
          <w:szCs w:val="28"/>
          <w:lang w:eastAsia="zh-CN"/>
        </w:rPr>
        <w:t xml:space="preserve"> СОШ, Султанова </w:t>
      </w:r>
      <w:r w:rsidRPr="00730C32">
        <w:rPr>
          <w:rFonts w:ascii="Times New Roman" w:eastAsia="Calibri" w:hAnsi="Times New Roman" w:cs="Times New Roman"/>
          <w:sz w:val="28"/>
          <w:szCs w:val="28"/>
          <w:lang w:eastAsia="zh-CN"/>
        </w:rPr>
        <w:t>Хадиджа, Васильева Елизавета</w:t>
      </w:r>
      <w:r w:rsidRPr="00730C32">
        <w:rPr>
          <w:rFonts w:ascii="Times New Roman" w:eastAsia="Calibri" w:hAnsi="Times New Roman" w:cs="Times New Roman"/>
          <w:color w:val="000000"/>
          <w:sz w:val="28"/>
          <w:szCs w:val="28"/>
          <w:lang w:eastAsia="zh-CN"/>
        </w:rPr>
        <w:t xml:space="preserve">, региональный отборочный этап Всероссийского конкурса экологических рисунков </w:t>
      </w:r>
      <w:r w:rsidRPr="00730C32">
        <w:rPr>
          <w:rFonts w:ascii="Times New Roman" w:eastAsia="Calibri" w:hAnsi="Times New Roman" w:cs="Times New Roman"/>
          <w:color w:val="000000"/>
          <w:sz w:val="28"/>
          <w:szCs w:val="28"/>
          <w:shd w:val="clear" w:color="auto" w:fill="FFFFFF"/>
          <w:lang w:eastAsia="zh-CN"/>
        </w:rPr>
        <w:t>в возрастной категории 7 – 9 лет</w:t>
      </w:r>
      <w:r w:rsidRPr="00730C32">
        <w:rPr>
          <w:rFonts w:ascii="Times New Roman" w:eastAsia="Calibri" w:hAnsi="Times New Roman" w:cs="Times New Roman"/>
          <w:color w:val="000000"/>
          <w:sz w:val="28"/>
          <w:szCs w:val="28"/>
          <w:lang w:eastAsia="zh-CN"/>
        </w:rPr>
        <w:t>, руководитель Зубкова Е.А.;</w:t>
      </w:r>
    </w:p>
    <w:p w14:paraId="01CDE6E1"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lang w:eastAsia="zh-CN"/>
        </w:rPr>
        <w:t xml:space="preserve">- МБОУ </w:t>
      </w:r>
      <w:proofErr w:type="spellStart"/>
      <w:r w:rsidRPr="00730C32">
        <w:rPr>
          <w:rFonts w:ascii="Times New Roman" w:eastAsia="Calibri" w:hAnsi="Times New Roman" w:cs="Times New Roman"/>
          <w:color w:val="000000"/>
          <w:sz w:val="28"/>
          <w:szCs w:val="28"/>
          <w:lang w:eastAsia="zh-CN"/>
        </w:rPr>
        <w:t>Нерльская</w:t>
      </w:r>
      <w:proofErr w:type="spellEnd"/>
      <w:r w:rsidRPr="00730C32">
        <w:rPr>
          <w:rFonts w:ascii="Times New Roman" w:eastAsia="Calibri" w:hAnsi="Times New Roman" w:cs="Times New Roman"/>
          <w:color w:val="000000"/>
          <w:sz w:val="28"/>
          <w:szCs w:val="28"/>
          <w:lang w:eastAsia="zh-CN"/>
        </w:rPr>
        <w:t xml:space="preserve"> СОШ, </w:t>
      </w:r>
      <w:r w:rsidRPr="00730C32">
        <w:rPr>
          <w:rFonts w:ascii="Times New Roman" w:eastAsia="Calibri" w:hAnsi="Times New Roman" w:cs="Times New Roman"/>
          <w:sz w:val="28"/>
          <w:szCs w:val="28"/>
          <w:lang w:eastAsia="zh-CN"/>
        </w:rPr>
        <w:t>Васильева Елизавета</w:t>
      </w:r>
      <w:r w:rsidRPr="00730C32">
        <w:rPr>
          <w:rFonts w:ascii="Times New Roman" w:eastAsia="Calibri" w:hAnsi="Times New Roman" w:cs="Times New Roman"/>
          <w:color w:val="000000"/>
          <w:sz w:val="28"/>
          <w:szCs w:val="28"/>
          <w:lang w:eastAsia="zh-CN"/>
        </w:rPr>
        <w:t xml:space="preserve">, региональный отборочный этап Всероссийского конкурса экологических рисунков </w:t>
      </w:r>
      <w:r w:rsidRPr="00730C32">
        <w:rPr>
          <w:rFonts w:ascii="Times New Roman" w:eastAsia="Calibri" w:hAnsi="Times New Roman" w:cs="Times New Roman"/>
          <w:color w:val="000000"/>
          <w:sz w:val="28"/>
          <w:szCs w:val="28"/>
          <w:shd w:val="clear" w:color="auto" w:fill="FFFFFF"/>
          <w:lang w:eastAsia="zh-CN"/>
        </w:rPr>
        <w:t>в возрастной категории 7 – 9 лет</w:t>
      </w:r>
      <w:r w:rsidRPr="00730C32">
        <w:rPr>
          <w:rFonts w:ascii="Times New Roman" w:eastAsia="Calibri" w:hAnsi="Times New Roman" w:cs="Times New Roman"/>
          <w:color w:val="000000"/>
          <w:sz w:val="28"/>
          <w:szCs w:val="28"/>
          <w:lang w:eastAsia="zh-CN"/>
        </w:rPr>
        <w:t>, руководитель Зубкова Е.А.;</w:t>
      </w:r>
    </w:p>
    <w:p w14:paraId="531EF2C5"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lang w:eastAsia="zh-CN"/>
        </w:rPr>
        <w:lastRenderedPageBreak/>
        <w:t>-</w:t>
      </w:r>
      <w:r w:rsidRPr="00730C32">
        <w:rPr>
          <w:rFonts w:ascii="Times New Roman" w:eastAsia="Calibri" w:hAnsi="Times New Roman" w:cs="Times New Roman"/>
          <w:color w:val="000000"/>
          <w:sz w:val="28"/>
          <w:szCs w:val="28"/>
          <w:shd w:val="clear" w:color="auto" w:fill="FFFFFF"/>
        </w:rPr>
        <w:t xml:space="preserve"> МБОУ </w:t>
      </w:r>
      <w:proofErr w:type="spellStart"/>
      <w:r w:rsidRPr="00730C32">
        <w:rPr>
          <w:rFonts w:ascii="Times New Roman" w:eastAsia="Calibri" w:hAnsi="Times New Roman" w:cs="Times New Roman"/>
          <w:color w:val="000000"/>
          <w:sz w:val="28"/>
          <w:szCs w:val="28"/>
          <w:shd w:val="clear" w:color="auto" w:fill="FFFFFF"/>
        </w:rPr>
        <w:t>Новолеушинская</w:t>
      </w:r>
      <w:proofErr w:type="spellEnd"/>
      <w:r w:rsidRPr="00730C32">
        <w:rPr>
          <w:rFonts w:ascii="Times New Roman" w:eastAsia="Calibri" w:hAnsi="Times New Roman" w:cs="Times New Roman"/>
          <w:color w:val="000000"/>
          <w:sz w:val="28"/>
          <w:szCs w:val="28"/>
          <w:shd w:val="clear" w:color="auto" w:fill="FFFFFF"/>
        </w:rPr>
        <w:t xml:space="preserve"> СОШ, Байрамова Лейла, </w:t>
      </w:r>
      <w:bookmarkStart w:id="5" w:name="_Hlk152588407"/>
      <w:r w:rsidRPr="00730C32">
        <w:rPr>
          <w:rFonts w:ascii="Times New Roman" w:eastAsia="Calibri" w:hAnsi="Times New Roman" w:cs="Times New Roman"/>
          <w:color w:val="000000"/>
          <w:sz w:val="28"/>
          <w:szCs w:val="28"/>
          <w:shd w:val="clear" w:color="auto" w:fill="FFFFFF"/>
        </w:rPr>
        <w:t xml:space="preserve">1 место в </w:t>
      </w:r>
      <w:r w:rsidRPr="00730C32">
        <w:rPr>
          <w:rFonts w:ascii="Times New Roman" w:eastAsia="Calibri" w:hAnsi="Times New Roman" w:cs="Times New Roman"/>
          <w:color w:val="000000"/>
          <w:sz w:val="28"/>
          <w:szCs w:val="28"/>
          <w:shd w:val="clear" w:color="auto" w:fill="FFFFFF"/>
          <w:lang w:eastAsia="zh-CN"/>
        </w:rPr>
        <w:t xml:space="preserve">областных соревнований по легкоатлетическому </w:t>
      </w:r>
      <w:proofErr w:type="spellStart"/>
      <w:r w:rsidRPr="00730C32">
        <w:rPr>
          <w:rFonts w:ascii="Times New Roman" w:eastAsia="Calibri" w:hAnsi="Times New Roman" w:cs="Times New Roman"/>
          <w:color w:val="000000"/>
          <w:sz w:val="28"/>
          <w:szCs w:val="28"/>
          <w:shd w:val="clear" w:color="auto" w:fill="FFFFFF"/>
          <w:lang w:eastAsia="zh-CN"/>
        </w:rPr>
        <w:t>четырехборью</w:t>
      </w:r>
      <w:proofErr w:type="spellEnd"/>
      <w:r w:rsidRPr="00730C32">
        <w:rPr>
          <w:rFonts w:ascii="Times New Roman" w:eastAsia="Calibri" w:hAnsi="Times New Roman" w:cs="Times New Roman"/>
          <w:color w:val="000000"/>
          <w:sz w:val="28"/>
          <w:szCs w:val="28"/>
          <w:shd w:val="clear" w:color="auto" w:fill="FFFFFF"/>
          <w:lang w:eastAsia="zh-CN"/>
        </w:rPr>
        <w:t xml:space="preserve"> «Шиповка юных»</w:t>
      </w:r>
      <w:r w:rsidRPr="00730C32">
        <w:rPr>
          <w:rFonts w:ascii="Times New Roman" w:eastAsia="Calibri" w:hAnsi="Times New Roman" w:cs="Times New Roman"/>
          <w:color w:val="000000"/>
          <w:sz w:val="28"/>
          <w:szCs w:val="28"/>
          <w:shd w:val="clear" w:color="auto" w:fill="FFFFFF"/>
        </w:rPr>
        <w:t>, руководитель Петров А.А.;</w:t>
      </w:r>
      <w:r w:rsidRPr="00730C32">
        <w:rPr>
          <w:rFonts w:ascii="Times New Roman" w:eastAsia="Calibri" w:hAnsi="Times New Roman" w:cs="Times New Roman"/>
          <w:color w:val="000000"/>
          <w:sz w:val="28"/>
          <w:szCs w:val="28"/>
          <w:lang w:eastAsia="zh-CN"/>
        </w:rPr>
        <w:t xml:space="preserve"> </w:t>
      </w:r>
    </w:p>
    <w:bookmarkEnd w:id="5"/>
    <w:p w14:paraId="65544FC6"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lang w:eastAsia="zh-CN"/>
        </w:rPr>
        <w:t xml:space="preserve">- </w:t>
      </w:r>
      <w:r w:rsidRPr="00730C32">
        <w:rPr>
          <w:rFonts w:ascii="Times New Roman" w:eastAsia="Calibri" w:hAnsi="Times New Roman" w:cs="Times New Roman"/>
          <w:color w:val="000000"/>
          <w:sz w:val="28"/>
          <w:szCs w:val="28"/>
          <w:shd w:val="clear" w:color="auto" w:fill="FFFFFF"/>
        </w:rPr>
        <w:t xml:space="preserve">МБОУ </w:t>
      </w:r>
      <w:proofErr w:type="spellStart"/>
      <w:r w:rsidRPr="00730C32">
        <w:rPr>
          <w:rFonts w:ascii="Times New Roman" w:eastAsia="Calibri" w:hAnsi="Times New Roman" w:cs="Times New Roman"/>
          <w:color w:val="000000"/>
          <w:sz w:val="28"/>
          <w:szCs w:val="28"/>
          <w:shd w:val="clear" w:color="auto" w:fill="FFFFFF"/>
        </w:rPr>
        <w:t>Новогоряновская</w:t>
      </w:r>
      <w:proofErr w:type="spellEnd"/>
      <w:r w:rsidRPr="00730C32">
        <w:rPr>
          <w:rFonts w:ascii="Times New Roman" w:eastAsia="Calibri" w:hAnsi="Times New Roman" w:cs="Times New Roman"/>
          <w:color w:val="000000"/>
          <w:sz w:val="28"/>
          <w:szCs w:val="28"/>
          <w:shd w:val="clear" w:color="auto" w:fill="FFFFFF"/>
        </w:rPr>
        <w:t xml:space="preserve"> СОШ, </w:t>
      </w:r>
      <w:bookmarkStart w:id="6" w:name="_Hlk152588445"/>
      <w:r w:rsidRPr="00730C32">
        <w:rPr>
          <w:rFonts w:ascii="Times New Roman" w:eastAsia="Calibri" w:hAnsi="Times New Roman" w:cs="Times New Roman"/>
          <w:color w:val="000000"/>
          <w:sz w:val="28"/>
          <w:szCs w:val="28"/>
          <w:shd w:val="clear" w:color="auto" w:fill="FFFFFF"/>
        </w:rPr>
        <w:t xml:space="preserve">1 место в </w:t>
      </w:r>
      <w:r w:rsidRPr="00730C32">
        <w:rPr>
          <w:rFonts w:ascii="Times New Roman" w:eastAsia="Calibri" w:hAnsi="Times New Roman" w:cs="Times New Roman"/>
          <w:color w:val="000000"/>
          <w:sz w:val="28"/>
          <w:szCs w:val="28"/>
          <w:lang w:eastAsia="zh-CN"/>
        </w:rPr>
        <w:t>зональных соревнованиях по мини футболу в возрастной категории 2011-2012г.р., руководитель Кашкин Р.А</w:t>
      </w:r>
      <w:bookmarkEnd w:id="6"/>
      <w:r w:rsidRPr="00730C32">
        <w:rPr>
          <w:rFonts w:ascii="Times New Roman" w:eastAsia="Calibri" w:hAnsi="Times New Roman" w:cs="Times New Roman"/>
          <w:color w:val="000000"/>
          <w:sz w:val="28"/>
          <w:szCs w:val="28"/>
          <w:lang w:eastAsia="zh-CN"/>
        </w:rPr>
        <w:t>.;</w:t>
      </w:r>
    </w:p>
    <w:p w14:paraId="6E855876" w14:textId="77777777" w:rsidR="00730C32" w:rsidRPr="00730C32" w:rsidRDefault="00730C32" w:rsidP="00730C32">
      <w:pPr>
        <w:spacing w:after="0" w:line="240" w:lineRule="auto"/>
        <w:ind w:firstLine="567"/>
        <w:jc w:val="both"/>
        <w:rPr>
          <w:rFonts w:ascii="Times New Roman" w:eastAsia="Calibri" w:hAnsi="Times New Roman" w:cs="Times New Roman"/>
          <w:color w:val="000000"/>
          <w:sz w:val="28"/>
          <w:szCs w:val="28"/>
        </w:rPr>
      </w:pPr>
      <w:r w:rsidRPr="00730C32">
        <w:rPr>
          <w:rFonts w:ascii="Times New Roman" w:eastAsia="Calibri" w:hAnsi="Times New Roman" w:cs="Times New Roman"/>
          <w:color w:val="000000"/>
          <w:sz w:val="28"/>
          <w:szCs w:val="28"/>
          <w:lang w:eastAsia="zh-CN"/>
        </w:rPr>
        <w:t xml:space="preserve">- МБУ ДО ЦРТДЮ, театральный коллектив «Теремок», </w:t>
      </w:r>
      <w:bookmarkStart w:id="7" w:name="_Hlk152588496"/>
      <w:r w:rsidRPr="00730C32">
        <w:rPr>
          <w:rFonts w:ascii="Times New Roman" w:eastAsia="Calibri" w:hAnsi="Times New Roman" w:cs="Times New Roman"/>
          <w:color w:val="000000"/>
          <w:sz w:val="28"/>
          <w:szCs w:val="28"/>
          <w:lang w:eastAsia="zh-CN"/>
        </w:rPr>
        <w:t xml:space="preserve">областной </w:t>
      </w:r>
      <w:r w:rsidRPr="00730C32">
        <w:rPr>
          <w:rFonts w:ascii="Times New Roman" w:eastAsia="Calibri" w:hAnsi="Times New Roman" w:cs="Times New Roman"/>
          <w:color w:val="000000"/>
          <w:sz w:val="28"/>
          <w:szCs w:val="28"/>
          <w:shd w:val="clear" w:color="auto" w:fill="FFFFFF"/>
          <w:lang w:eastAsia="zh-CN"/>
        </w:rPr>
        <w:t>конкурс детских театральных коллективов «Волшебный мир театра» в номинации «Дебют»</w:t>
      </w:r>
      <w:bookmarkEnd w:id="7"/>
      <w:r w:rsidRPr="00730C32">
        <w:rPr>
          <w:rFonts w:ascii="Times New Roman" w:eastAsia="Calibri" w:hAnsi="Times New Roman" w:cs="Times New Roman"/>
          <w:color w:val="000000"/>
          <w:sz w:val="28"/>
          <w:szCs w:val="28"/>
          <w:shd w:val="clear" w:color="auto" w:fill="FFFFFF"/>
          <w:lang w:eastAsia="zh-CN"/>
        </w:rPr>
        <w:t>, руководитель Бойчук Л.В.;</w:t>
      </w:r>
    </w:p>
    <w:p w14:paraId="0C9F9889"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lang w:eastAsia="zh-CN"/>
        </w:rPr>
        <w:t xml:space="preserve">- МКОУ Морозовская СОШ, </w:t>
      </w:r>
      <w:proofErr w:type="spellStart"/>
      <w:r w:rsidRPr="00730C32">
        <w:rPr>
          <w:rFonts w:ascii="Times New Roman" w:eastAsia="Calibri" w:hAnsi="Times New Roman" w:cs="Times New Roman"/>
          <w:color w:val="000000"/>
          <w:sz w:val="28"/>
          <w:szCs w:val="28"/>
          <w:lang w:eastAsia="zh-CN"/>
        </w:rPr>
        <w:t>Дрянкова</w:t>
      </w:r>
      <w:proofErr w:type="spellEnd"/>
      <w:r w:rsidRPr="00730C32">
        <w:rPr>
          <w:rFonts w:ascii="Times New Roman" w:eastAsia="Calibri" w:hAnsi="Times New Roman" w:cs="Times New Roman"/>
          <w:color w:val="000000"/>
          <w:sz w:val="28"/>
          <w:szCs w:val="28"/>
          <w:lang w:eastAsia="zh-CN"/>
        </w:rPr>
        <w:t xml:space="preserve"> Яна, </w:t>
      </w:r>
      <w:bookmarkStart w:id="8" w:name="_Hlk152588523"/>
      <w:r w:rsidRPr="00730C32">
        <w:rPr>
          <w:rFonts w:ascii="Times New Roman" w:eastAsia="Calibri" w:hAnsi="Times New Roman" w:cs="Times New Roman"/>
          <w:color w:val="000000"/>
          <w:sz w:val="28"/>
          <w:szCs w:val="28"/>
          <w:lang w:eastAsia="zh-CN"/>
        </w:rPr>
        <w:t>победитель регионального этапа Всероссийского конкурса на лучшее сочинение о своей культуре на русском языке и лучшее описание русской культуры на родном языке среди учащихся общеобразовательных школ, руководитель Гончарова И.И</w:t>
      </w:r>
      <w:bookmarkEnd w:id="8"/>
      <w:r w:rsidRPr="00730C32">
        <w:rPr>
          <w:rFonts w:ascii="Times New Roman" w:eastAsia="Calibri" w:hAnsi="Times New Roman" w:cs="Times New Roman"/>
          <w:color w:val="000000"/>
          <w:sz w:val="28"/>
          <w:szCs w:val="28"/>
          <w:lang w:eastAsia="zh-CN"/>
        </w:rPr>
        <w:t>.;</w:t>
      </w:r>
    </w:p>
    <w:p w14:paraId="61AB8860"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b/>
          <w:sz w:val="28"/>
          <w:szCs w:val="28"/>
        </w:rPr>
        <w:t xml:space="preserve"> </w:t>
      </w:r>
      <w:r w:rsidRPr="00730C32">
        <w:rPr>
          <w:rFonts w:ascii="Times New Roman" w:eastAsia="Calibri" w:hAnsi="Times New Roman" w:cs="Times New Roman"/>
          <w:sz w:val="28"/>
          <w:szCs w:val="28"/>
        </w:rPr>
        <w:t>- МБУ ДО ЦРТДЮ,</w:t>
      </w:r>
      <w:r w:rsidRPr="00730C32">
        <w:rPr>
          <w:rFonts w:ascii="Times New Roman" w:eastAsia="Calibri" w:hAnsi="Times New Roman" w:cs="Times New Roman"/>
          <w:b/>
          <w:sz w:val="28"/>
          <w:szCs w:val="28"/>
        </w:rPr>
        <w:t xml:space="preserve"> </w:t>
      </w:r>
      <w:r w:rsidRPr="00730C32">
        <w:rPr>
          <w:rFonts w:ascii="Times New Roman" w:eastAsia="Times New Roman" w:hAnsi="Times New Roman" w:cs="Times New Roman"/>
          <w:color w:val="000000"/>
          <w:sz w:val="28"/>
          <w:szCs w:val="28"/>
          <w:lang w:eastAsia="ru-RU"/>
        </w:rPr>
        <w:t xml:space="preserve">театральная студия «Теремок», </w:t>
      </w:r>
      <w:bookmarkStart w:id="9" w:name="_Hlk152588566"/>
      <w:r w:rsidRPr="00730C32">
        <w:rPr>
          <w:rFonts w:ascii="Times New Roman" w:eastAsia="Times New Roman" w:hAnsi="Times New Roman" w:cs="Times New Roman"/>
          <w:color w:val="000000"/>
          <w:sz w:val="28"/>
          <w:szCs w:val="28"/>
          <w:lang w:eastAsia="ru-RU"/>
        </w:rPr>
        <w:t>победитель   XXII Межрегионального кинофестиваля-конкурса «Дети и сказка» памяти Александра Роу, руководитель Бойчук Л.В.</w:t>
      </w:r>
    </w:p>
    <w:bookmarkEnd w:id="9"/>
    <w:p w14:paraId="4A193181"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b/>
          <w:sz w:val="28"/>
          <w:szCs w:val="28"/>
        </w:rPr>
      </w:pPr>
      <w:r w:rsidRPr="00730C32">
        <w:rPr>
          <w:rFonts w:ascii="Times New Roman" w:eastAsia="Calibri" w:hAnsi="Times New Roman" w:cs="Times New Roman"/>
          <w:b/>
          <w:sz w:val="28"/>
          <w:szCs w:val="28"/>
        </w:rPr>
        <w:t>Призеры:</w:t>
      </w:r>
    </w:p>
    <w:p w14:paraId="438D0D03"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sz w:val="28"/>
          <w:szCs w:val="28"/>
        </w:rPr>
      </w:pPr>
      <w:r w:rsidRPr="00730C32">
        <w:rPr>
          <w:rFonts w:ascii="Times New Roman" w:eastAsia="Calibri" w:hAnsi="Times New Roman" w:cs="Times New Roman"/>
          <w:b/>
          <w:sz w:val="28"/>
          <w:szCs w:val="28"/>
        </w:rPr>
        <w:t xml:space="preserve">- </w:t>
      </w:r>
      <w:r w:rsidRPr="00730C32">
        <w:rPr>
          <w:rFonts w:ascii="Times New Roman" w:eastAsia="Calibri" w:hAnsi="Times New Roman" w:cs="Times New Roman"/>
          <w:sz w:val="28"/>
          <w:szCs w:val="28"/>
        </w:rPr>
        <w:t xml:space="preserve">дошкольные группы МБОУ </w:t>
      </w:r>
      <w:proofErr w:type="spellStart"/>
      <w:r w:rsidRPr="00730C32">
        <w:rPr>
          <w:rFonts w:ascii="Times New Roman" w:eastAsia="Calibri" w:hAnsi="Times New Roman" w:cs="Times New Roman"/>
          <w:sz w:val="28"/>
          <w:szCs w:val="28"/>
        </w:rPr>
        <w:t>Новогоряновской</w:t>
      </w:r>
      <w:proofErr w:type="spellEnd"/>
      <w:r w:rsidRPr="00730C32">
        <w:rPr>
          <w:rFonts w:ascii="Times New Roman" w:eastAsia="Calibri" w:hAnsi="Times New Roman" w:cs="Times New Roman"/>
          <w:sz w:val="28"/>
          <w:szCs w:val="28"/>
        </w:rPr>
        <w:t xml:space="preserve"> СОШ (с. </w:t>
      </w:r>
      <w:proofErr w:type="spellStart"/>
      <w:r w:rsidRPr="00730C32">
        <w:rPr>
          <w:rFonts w:ascii="Times New Roman" w:eastAsia="Calibri" w:hAnsi="Times New Roman" w:cs="Times New Roman"/>
          <w:sz w:val="28"/>
          <w:szCs w:val="28"/>
        </w:rPr>
        <w:t>Крапивново</w:t>
      </w:r>
      <w:proofErr w:type="spellEnd"/>
      <w:r w:rsidRPr="00730C32">
        <w:rPr>
          <w:rFonts w:ascii="Times New Roman" w:eastAsia="Calibri" w:hAnsi="Times New Roman" w:cs="Times New Roman"/>
          <w:sz w:val="28"/>
          <w:szCs w:val="28"/>
        </w:rPr>
        <w:t xml:space="preserve">), региональный этап всероссийского конкурса на лучший «Снежный городок </w:t>
      </w:r>
      <w:proofErr w:type="spellStart"/>
      <w:r w:rsidRPr="00730C32">
        <w:rPr>
          <w:rFonts w:ascii="Times New Roman" w:eastAsia="Calibri" w:hAnsi="Times New Roman" w:cs="Times New Roman"/>
          <w:sz w:val="28"/>
          <w:szCs w:val="28"/>
        </w:rPr>
        <w:t>Эколят</w:t>
      </w:r>
      <w:proofErr w:type="spellEnd"/>
      <w:r w:rsidRPr="00730C32">
        <w:rPr>
          <w:rFonts w:ascii="Times New Roman" w:eastAsia="Calibri" w:hAnsi="Times New Roman" w:cs="Times New Roman"/>
          <w:sz w:val="28"/>
          <w:szCs w:val="28"/>
        </w:rPr>
        <w:t>» в номинации «</w:t>
      </w:r>
      <w:proofErr w:type="spellStart"/>
      <w:r w:rsidRPr="00730C32">
        <w:rPr>
          <w:rFonts w:ascii="Times New Roman" w:eastAsia="Calibri" w:hAnsi="Times New Roman" w:cs="Times New Roman"/>
          <w:sz w:val="28"/>
          <w:szCs w:val="28"/>
        </w:rPr>
        <w:t>Эколята</w:t>
      </w:r>
      <w:proofErr w:type="spellEnd"/>
      <w:r w:rsidRPr="00730C32">
        <w:rPr>
          <w:rFonts w:ascii="Times New Roman" w:eastAsia="Calibri" w:hAnsi="Times New Roman" w:cs="Times New Roman"/>
          <w:sz w:val="28"/>
          <w:szCs w:val="28"/>
        </w:rPr>
        <w:t xml:space="preserve"> – Дошколята»;</w:t>
      </w:r>
    </w:p>
    <w:p w14:paraId="1538FC31" w14:textId="77777777" w:rsidR="00730C32" w:rsidRPr="00730C32" w:rsidRDefault="00730C32" w:rsidP="00730C32">
      <w:pPr>
        <w:spacing w:after="160" w:line="259" w:lineRule="auto"/>
        <w:ind w:firstLine="567"/>
        <w:contextualSpacing/>
        <w:jc w:val="both"/>
        <w:rPr>
          <w:rFonts w:ascii="Times New Roman" w:eastAsia="Calibri" w:hAnsi="Times New Roman" w:cs="Times New Roman"/>
          <w:b/>
          <w:color w:val="000000"/>
          <w:sz w:val="28"/>
          <w:szCs w:val="28"/>
        </w:rPr>
      </w:pPr>
      <w:r w:rsidRPr="00730C32">
        <w:rPr>
          <w:rFonts w:ascii="Times New Roman" w:eastAsia="Calibri" w:hAnsi="Times New Roman" w:cs="Times New Roman"/>
          <w:color w:val="000000"/>
          <w:sz w:val="28"/>
          <w:szCs w:val="28"/>
        </w:rPr>
        <w:t xml:space="preserve">- МКОУ Морозовская СОШ, </w:t>
      </w:r>
      <w:r w:rsidRPr="00730C32">
        <w:rPr>
          <w:rFonts w:ascii="Times New Roman" w:eastAsia="Calibri" w:hAnsi="Times New Roman" w:cs="Times New Roman"/>
          <w:color w:val="000000"/>
          <w:sz w:val="28"/>
          <w:szCs w:val="28"/>
          <w:lang w:eastAsia="zh-CN"/>
        </w:rPr>
        <w:t>областной смотр конкурс территорий образовательных организаций и учебно-опытных участков в номинации «Учебно-опытный участок», руководитель Емельянова О.В.;</w:t>
      </w:r>
    </w:p>
    <w:p w14:paraId="462F9DF2"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w:t>
      </w:r>
      <w:r w:rsidRPr="00730C32">
        <w:rPr>
          <w:rFonts w:ascii="Times New Roman" w:eastAsia="Calibri" w:hAnsi="Times New Roman" w:cs="Times New Roman"/>
          <w:color w:val="000000"/>
          <w:sz w:val="28"/>
          <w:szCs w:val="28"/>
          <w:lang w:eastAsia="zh-CN"/>
        </w:rPr>
        <w:t xml:space="preserve">МБОУ </w:t>
      </w:r>
      <w:proofErr w:type="spellStart"/>
      <w:r w:rsidRPr="00730C32">
        <w:rPr>
          <w:rFonts w:ascii="Times New Roman" w:eastAsia="Calibri" w:hAnsi="Times New Roman" w:cs="Times New Roman"/>
          <w:color w:val="000000"/>
          <w:sz w:val="28"/>
          <w:szCs w:val="28"/>
          <w:lang w:eastAsia="zh-CN"/>
        </w:rPr>
        <w:t>Нерльская</w:t>
      </w:r>
      <w:proofErr w:type="spellEnd"/>
      <w:r w:rsidRPr="00730C32">
        <w:rPr>
          <w:rFonts w:ascii="Times New Roman" w:eastAsia="Calibri" w:hAnsi="Times New Roman" w:cs="Times New Roman"/>
          <w:color w:val="000000"/>
          <w:sz w:val="28"/>
          <w:szCs w:val="28"/>
          <w:lang w:eastAsia="zh-CN"/>
        </w:rPr>
        <w:t xml:space="preserve"> СОШ, </w:t>
      </w:r>
      <w:r w:rsidRPr="00730C32">
        <w:rPr>
          <w:rFonts w:ascii="Times New Roman" w:eastAsia="Calibri" w:hAnsi="Times New Roman" w:cs="Times New Roman"/>
          <w:color w:val="000000"/>
          <w:sz w:val="28"/>
          <w:szCs w:val="28"/>
          <w:shd w:val="clear" w:color="auto" w:fill="FFFFFF"/>
          <w:lang w:eastAsia="zh-CN"/>
        </w:rPr>
        <w:t xml:space="preserve">региональный этапа Всероссийского смотра-конкурса музеев образовательных организаций и исследовательских работ обучающихся «Без срока давности», руководитель </w:t>
      </w:r>
      <w:proofErr w:type="spellStart"/>
      <w:r w:rsidRPr="00730C32">
        <w:rPr>
          <w:rFonts w:ascii="Times New Roman" w:eastAsia="Calibri" w:hAnsi="Times New Roman" w:cs="Times New Roman"/>
          <w:color w:val="000000"/>
          <w:sz w:val="28"/>
          <w:szCs w:val="28"/>
          <w:shd w:val="clear" w:color="auto" w:fill="FFFFFF"/>
          <w:lang w:eastAsia="zh-CN"/>
        </w:rPr>
        <w:t>Полиектова</w:t>
      </w:r>
      <w:proofErr w:type="spellEnd"/>
      <w:r w:rsidRPr="00730C32">
        <w:rPr>
          <w:rFonts w:ascii="Times New Roman" w:eastAsia="Calibri" w:hAnsi="Times New Roman" w:cs="Times New Roman"/>
          <w:color w:val="000000"/>
          <w:sz w:val="28"/>
          <w:szCs w:val="28"/>
          <w:shd w:val="clear" w:color="auto" w:fill="FFFFFF"/>
          <w:lang w:eastAsia="zh-CN"/>
        </w:rPr>
        <w:t xml:space="preserve"> Т.А.;</w:t>
      </w:r>
    </w:p>
    <w:p w14:paraId="2BCB24F5"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МБОУ </w:t>
      </w:r>
      <w:proofErr w:type="spellStart"/>
      <w:r w:rsidRPr="00730C32">
        <w:rPr>
          <w:rFonts w:ascii="Times New Roman" w:eastAsia="Calibri" w:hAnsi="Times New Roman" w:cs="Times New Roman"/>
          <w:color w:val="000000"/>
          <w:sz w:val="28"/>
          <w:szCs w:val="28"/>
          <w:shd w:val="clear" w:color="auto" w:fill="FFFFFF"/>
          <w:lang w:eastAsia="zh-CN"/>
        </w:rPr>
        <w:t>Нерльская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w:t>
      </w:r>
      <w:bookmarkStart w:id="10" w:name="_Hlk152589669"/>
      <w:r w:rsidRPr="00730C32">
        <w:rPr>
          <w:rFonts w:ascii="Times New Roman" w:eastAsia="Calibri" w:hAnsi="Times New Roman" w:cs="Times New Roman"/>
          <w:color w:val="000000"/>
          <w:sz w:val="28"/>
          <w:szCs w:val="28"/>
          <w:shd w:val="clear" w:color="auto" w:fill="FFFFFF"/>
          <w:lang w:eastAsia="zh-CN"/>
        </w:rPr>
        <w:t>региональный этап Всероссийской заочной акции «Физическая культура и спорт – альтернатива пагубным привычкам» в номинации «Мой любимый вид спорта!», руководитель Трифонова Н.П.;</w:t>
      </w:r>
      <w:bookmarkEnd w:id="10"/>
    </w:p>
    <w:p w14:paraId="2B558EE4" w14:textId="77777777" w:rsidR="00730C32" w:rsidRPr="00730C32" w:rsidRDefault="00730C32" w:rsidP="00730C32">
      <w:pPr>
        <w:spacing w:after="0" w:line="240" w:lineRule="auto"/>
        <w:contextualSpacing/>
        <w:jc w:val="both"/>
        <w:rPr>
          <w:rFonts w:ascii="Times New Roman" w:eastAsia="Times New Roman" w:hAnsi="Times New Roman" w:cs="Times New Roman"/>
          <w:color w:val="000000"/>
          <w:sz w:val="28"/>
          <w:szCs w:val="28"/>
          <w:lang w:eastAsia="ru-RU"/>
        </w:rPr>
      </w:pPr>
      <w:r w:rsidRPr="00730C32">
        <w:rPr>
          <w:rFonts w:ascii="Times New Roman" w:eastAsia="Calibri" w:hAnsi="Times New Roman" w:cs="Times New Roman"/>
          <w:color w:val="000000"/>
          <w:sz w:val="28"/>
          <w:szCs w:val="28"/>
          <w:shd w:val="clear" w:color="auto" w:fill="FFFFFF"/>
          <w:lang w:eastAsia="zh-CN"/>
        </w:rPr>
        <w:t xml:space="preserve">        - МКОУ Морозовская СОШ, </w:t>
      </w:r>
      <w:r w:rsidRPr="00730C32">
        <w:rPr>
          <w:rFonts w:ascii="Times New Roman" w:eastAsia="Times New Roman" w:hAnsi="Times New Roman" w:cs="Times New Roman"/>
          <w:color w:val="000000"/>
          <w:sz w:val="28"/>
          <w:szCs w:val="28"/>
          <w:lang w:eastAsia="ru-RU"/>
        </w:rPr>
        <w:t>школьный спортивный клуб «Чемпион», призер областного конкурса видеороликов школьных спортивных клубов;</w:t>
      </w:r>
    </w:p>
    <w:p w14:paraId="0C578A09"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shd w:val="clear" w:color="auto" w:fill="FFFFFF"/>
          <w:lang w:eastAsia="zh-CN"/>
        </w:rPr>
        <w:t xml:space="preserve">- МБОУ </w:t>
      </w:r>
      <w:proofErr w:type="spellStart"/>
      <w:r w:rsidRPr="00730C32">
        <w:rPr>
          <w:rFonts w:ascii="Times New Roman" w:eastAsia="Calibri" w:hAnsi="Times New Roman" w:cs="Times New Roman"/>
          <w:color w:val="000000"/>
          <w:sz w:val="28"/>
          <w:szCs w:val="28"/>
          <w:shd w:val="clear" w:color="auto" w:fill="FFFFFF"/>
          <w:lang w:eastAsia="zh-CN"/>
        </w:rPr>
        <w:t>Нерльская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w:t>
      </w:r>
      <w:proofErr w:type="spellStart"/>
      <w:r w:rsidRPr="00730C32">
        <w:rPr>
          <w:rFonts w:ascii="Times New Roman" w:eastAsia="Calibri" w:hAnsi="Times New Roman" w:cs="Times New Roman"/>
          <w:color w:val="000000"/>
          <w:sz w:val="28"/>
          <w:szCs w:val="28"/>
          <w:shd w:val="clear" w:color="auto" w:fill="FFFFFF"/>
          <w:lang w:eastAsia="zh-CN"/>
        </w:rPr>
        <w:t>Стешова</w:t>
      </w:r>
      <w:proofErr w:type="spellEnd"/>
      <w:r w:rsidRPr="00730C32">
        <w:rPr>
          <w:rFonts w:ascii="Times New Roman" w:eastAsia="Calibri" w:hAnsi="Times New Roman" w:cs="Times New Roman"/>
          <w:color w:val="000000"/>
          <w:sz w:val="28"/>
          <w:szCs w:val="28"/>
          <w:shd w:val="clear" w:color="auto" w:fill="FFFFFF"/>
          <w:lang w:eastAsia="zh-CN"/>
        </w:rPr>
        <w:t xml:space="preserve"> Полина, </w:t>
      </w:r>
      <w:bookmarkStart w:id="11" w:name="_Hlk152590204"/>
      <w:r w:rsidRPr="00730C32">
        <w:rPr>
          <w:rFonts w:ascii="Times New Roman" w:eastAsia="Calibri" w:hAnsi="Times New Roman" w:cs="Times New Roman"/>
          <w:color w:val="000000"/>
          <w:sz w:val="28"/>
          <w:szCs w:val="28"/>
          <w:lang w:eastAsia="zh-CN"/>
        </w:rPr>
        <w:t>региональный этап всероссийского конкурса «Моя малая Родина: природа, культура, этнос», руководитель Прокофьева С.С.;</w:t>
      </w:r>
    </w:p>
    <w:p w14:paraId="15574082" w14:textId="77777777" w:rsidR="00730C32" w:rsidRPr="00730C32" w:rsidRDefault="00730C32" w:rsidP="00730C32">
      <w:pPr>
        <w:spacing w:after="0" w:line="240" w:lineRule="auto"/>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lang w:eastAsia="zh-CN"/>
        </w:rPr>
        <w:t>-</w:t>
      </w:r>
      <w:r w:rsidRPr="00730C32">
        <w:rPr>
          <w:rFonts w:ascii="Times New Roman" w:eastAsia="Calibri" w:hAnsi="Times New Roman" w:cs="Times New Roman"/>
          <w:color w:val="000000"/>
          <w:sz w:val="28"/>
          <w:szCs w:val="28"/>
          <w:shd w:val="clear" w:color="auto" w:fill="FFFFFF"/>
          <w:lang w:eastAsia="zh-CN"/>
        </w:rPr>
        <w:t xml:space="preserve"> МБОУ </w:t>
      </w:r>
      <w:proofErr w:type="spellStart"/>
      <w:r w:rsidRPr="00730C32">
        <w:rPr>
          <w:rFonts w:ascii="Times New Roman" w:eastAsia="Calibri" w:hAnsi="Times New Roman" w:cs="Times New Roman"/>
          <w:color w:val="000000"/>
          <w:sz w:val="28"/>
          <w:szCs w:val="28"/>
          <w:shd w:val="clear" w:color="auto" w:fill="FFFFFF"/>
          <w:lang w:eastAsia="zh-CN"/>
        </w:rPr>
        <w:t>Новолеушинская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Максимова Софья, </w:t>
      </w:r>
      <w:r w:rsidRPr="00730C32">
        <w:rPr>
          <w:rFonts w:ascii="Times New Roman" w:eastAsia="Calibri" w:hAnsi="Times New Roman" w:cs="Times New Roman"/>
          <w:color w:val="000000"/>
          <w:sz w:val="28"/>
          <w:szCs w:val="28"/>
          <w:lang w:eastAsia="zh-CN"/>
        </w:rPr>
        <w:t>региональная научно-исследовательская конференция обучающихся «Молодежь изучает окружающий мир», руководитель Кирютина О.Г.;</w:t>
      </w:r>
    </w:p>
    <w:bookmarkEnd w:id="11"/>
    <w:p w14:paraId="4F526868"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w:t>
      </w:r>
      <w:r w:rsidRPr="00730C32">
        <w:rPr>
          <w:rFonts w:ascii="Times New Roman" w:eastAsia="Calibri" w:hAnsi="Times New Roman" w:cs="Times New Roman"/>
          <w:color w:val="000000"/>
          <w:sz w:val="28"/>
          <w:szCs w:val="28"/>
        </w:rPr>
        <w:t xml:space="preserve">МБОУ </w:t>
      </w:r>
      <w:proofErr w:type="spellStart"/>
      <w:r w:rsidRPr="00730C32">
        <w:rPr>
          <w:rFonts w:ascii="Times New Roman" w:eastAsia="Calibri" w:hAnsi="Times New Roman" w:cs="Times New Roman"/>
          <w:color w:val="000000"/>
          <w:sz w:val="28"/>
          <w:szCs w:val="28"/>
        </w:rPr>
        <w:t>Нерльская</w:t>
      </w:r>
      <w:proofErr w:type="spellEnd"/>
      <w:r w:rsidRPr="00730C32">
        <w:rPr>
          <w:rFonts w:ascii="Times New Roman" w:eastAsia="Calibri" w:hAnsi="Times New Roman" w:cs="Times New Roman"/>
          <w:color w:val="000000"/>
          <w:sz w:val="28"/>
          <w:szCs w:val="28"/>
        </w:rPr>
        <w:t xml:space="preserve"> СОШ, Шаповалов Михаил, областные краеведческие чтения обучающихся Ивановской области, руководитель </w:t>
      </w:r>
      <w:proofErr w:type="spellStart"/>
      <w:r w:rsidRPr="00730C32">
        <w:rPr>
          <w:rFonts w:ascii="Times New Roman" w:eastAsia="Calibri" w:hAnsi="Times New Roman" w:cs="Times New Roman"/>
          <w:color w:val="000000"/>
          <w:sz w:val="28"/>
          <w:szCs w:val="28"/>
        </w:rPr>
        <w:t>Полиектова</w:t>
      </w:r>
      <w:proofErr w:type="spellEnd"/>
      <w:r w:rsidRPr="00730C32">
        <w:rPr>
          <w:rFonts w:ascii="Times New Roman" w:eastAsia="Calibri" w:hAnsi="Times New Roman" w:cs="Times New Roman"/>
          <w:color w:val="000000"/>
          <w:sz w:val="28"/>
          <w:szCs w:val="28"/>
        </w:rPr>
        <w:t xml:space="preserve"> Т.А.;</w:t>
      </w:r>
    </w:p>
    <w:p w14:paraId="277C4BED" w14:textId="77777777" w:rsidR="00730C32" w:rsidRPr="00730C32" w:rsidRDefault="00730C32" w:rsidP="00730C32">
      <w:pPr>
        <w:tabs>
          <w:tab w:val="left" w:pos="851"/>
        </w:tabs>
        <w:spacing w:after="0" w:line="240" w:lineRule="auto"/>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rPr>
        <w:t xml:space="preserve">       - МБОУ </w:t>
      </w:r>
      <w:proofErr w:type="spellStart"/>
      <w:r w:rsidRPr="00730C32">
        <w:rPr>
          <w:rFonts w:ascii="Times New Roman" w:eastAsia="Calibri" w:hAnsi="Times New Roman" w:cs="Times New Roman"/>
          <w:color w:val="000000"/>
          <w:sz w:val="28"/>
          <w:szCs w:val="28"/>
          <w:shd w:val="clear" w:color="auto" w:fill="FFFFFF"/>
        </w:rPr>
        <w:t>Новолеушинская</w:t>
      </w:r>
      <w:proofErr w:type="spellEnd"/>
      <w:r w:rsidRPr="00730C32">
        <w:rPr>
          <w:rFonts w:ascii="Times New Roman" w:eastAsia="Calibri" w:hAnsi="Times New Roman" w:cs="Times New Roman"/>
          <w:color w:val="000000"/>
          <w:sz w:val="28"/>
          <w:szCs w:val="28"/>
          <w:shd w:val="clear" w:color="auto" w:fill="FFFFFF"/>
        </w:rPr>
        <w:t xml:space="preserve"> СОШ, Байрамова Лейла, 2 место </w:t>
      </w:r>
      <w:bookmarkStart w:id="12" w:name="_Hlk152590260"/>
      <w:r w:rsidRPr="00730C32">
        <w:rPr>
          <w:rFonts w:ascii="Times New Roman" w:eastAsia="Calibri" w:hAnsi="Times New Roman" w:cs="Times New Roman"/>
          <w:color w:val="000000"/>
          <w:sz w:val="28"/>
          <w:szCs w:val="28"/>
          <w:shd w:val="clear" w:color="auto" w:fill="FFFFFF"/>
        </w:rPr>
        <w:t xml:space="preserve">в </w:t>
      </w:r>
      <w:r w:rsidRPr="00730C32">
        <w:rPr>
          <w:rFonts w:ascii="Times New Roman" w:eastAsia="Calibri" w:hAnsi="Times New Roman" w:cs="Times New Roman"/>
          <w:color w:val="000000"/>
          <w:sz w:val="28"/>
          <w:szCs w:val="28"/>
          <w:shd w:val="clear" w:color="auto" w:fill="FFFFFF"/>
          <w:lang w:eastAsia="zh-CN"/>
        </w:rPr>
        <w:t>областном творческом конкурсе «ГТО – путь к успеху!»  в номинации эссе собственного сочинения «ГТО – путь к успеху!»,</w:t>
      </w:r>
      <w:r w:rsidRPr="00730C32">
        <w:rPr>
          <w:rFonts w:ascii="Arial" w:eastAsia="Calibri" w:hAnsi="Arial" w:cs="Arial"/>
          <w:color w:val="000000"/>
          <w:shd w:val="clear" w:color="auto" w:fill="FFFFFF"/>
          <w:lang w:eastAsia="zh-CN"/>
        </w:rPr>
        <w:t xml:space="preserve"> </w:t>
      </w:r>
      <w:r w:rsidRPr="00730C32">
        <w:rPr>
          <w:rFonts w:ascii="Times New Roman" w:eastAsia="Calibri" w:hAnsi="Times New Roman" w:cs="Times New Roman"/>
          <w:color w:val="000000"/>
          <w:sz w:val="28"/>
          <w:szCs w:val="28"/>
          <w:shd w:val="clear" w:color="auto" w:fill="FFFFFF"/>
          <w:lang w:eastAsia="zh-CN"/>
        </w:rPr>
        <w:t>руководитель Аминова А.В.</w:t>
      </w:r>
      <w:bookmarkEnd w:id="12"/>
      <w:r w:rsidRPr="00730C32">
        <w:rPr>
          <w:rFonts w:ascii="Times New Roman" w:eastAsia="Calibri" w:hAnsi="Times New Roman" w:cs="Times New Roman"/>
          <w:color w:val="000000"/>
          <w:sz w:val="28"/>
          <w:szCs w:val="28"/>
          <w:shd w:val="clear" w:color="auto" w:fill="FFFFFF"/>
          <w:lang w:eastAsia="zh-CN"/>
        </w:rPr>
        <w:t>;</w:t>
      </w:r>
    </w:p>
    <w:p w14:paraId="66799D62" w14:textId="77777777" w:rsidR="00730C32" w:rsidRPr="00730C32" w:rsidRDefault="00730C32" w:rsidP="00730C32">
      <w:pPr>
        <w:tabs>
          <w:tab w:val="left" w:pos="851"/>
        </w:tabs>
        <w:spacing w:after="0" w:line="240" w:lineRule="auto"/>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lastRenderedPageBreak/>
        <w:t xml:space="preserve">    </w:t>
      </w:r>
      <w:r w:rsidRPr="00730C32">
        <w:rPr>
          <w:rFonts w:ascii="Times New Roman" w:eastAsia="Calibri" w:hAnsi="Times New Roman" w:cs="Times New Roman"/>
          <w:color w:val="000000"/>
          <w:sz w:val="28"/>
          <w:szCs w:val="28"/>
          <w:shd w:val="clear" w:color="auto" w:fill="FFFFFF"/>
        </w:rPr>
        <w:t xml:space="preserve">  - МКОУ Морозовская СОШ, Стрелков Матвей, 3 место в </w:t>
      </w:r>
      <w:r w:rsidRPr="00730C32">
        <w:rPr>
          <w:rFonts w:ascii="Times New Roman" w:eastAsia="Calibri" w:hAnsi="Times New Roman" w:cs="Times New Roman"/>
          <w:color w:val="000000"/>
          <w:sz w:val="28"/>
          <w:szCs w:val="28"/>
          <w:shd w:val="clear" w:color="auto" w:fill="FFFFFF"/>
          <w:lang w:eastAsia="zh-CN"/>
        </w:rPr>
        <w:t>областном творческом конкурсе «ГТО – путь к успеху!»  в номинации эссе собственного сочинения «ГТО – путь к успеху!»,</w:t>
      </w:r>
      <w:r w:rsidRPr="00730C32">
        <w:rPr>
          <w:rFonts w:ascii="Arial" w:eastAsia="Calibri" w:hAnsi="Arial" w:cs="Arial"/>
          <w:color w:val="000000"/>
          <w:shd w:val="clear" w:color="auto" w:fill="FFFFFF"/>
          <w:lang w:eastAsia="zh-CN"/>
        </w:rPr>
        <w:t xml:space="preserve"> </w:t>
      </w:r>
      <w:r w:rsidRPr="00730C32">
        <w:rPr>
          <w:rFonts w:ascii="Times New Roman" w:eastAsia="Calibri" w:hAnsi="Times New Roman" w:cs="Times New Roman"/>
          <w:color w:val="000000"/>
          <w:sz w:val="28"/>
          <w:szCs w:val="28"/>
          <w:shd w:val="clear" w:color="auto" w:fill="FFFFFF"/>
          <w:lang w:eastAsia="zh-CN"/>
        </w:rPr>
        <w:t>руководитель Гончарова И.И.;</w:t>
      </w:r>
    </w:p>
    <w:p w14:paraId="6297B415" w14:textId="77777777" w:rsidR="00730C32" w:rsidRPr="00730C32" w:rsidRDefault="00730C32" w:rsidP="00730C32">
      <w:pPr>
        <w:spacing w:after="0" w:line="259" w:lineRule="auto"/>
        <w:ind w:firstLine="567"/>
        <w:contextualSpacing/>
        <w:jc w:val="both"/>
        <w:rPr>
          <w:rFonts w:ascii="Times New Roman" w:eastAsia="Calibri" w:hAnsi="Times New Roman" w:cs="Times New Roman"/>
          <w:sz w:val="28"/>
          <w:szCs w:val="28"/>
          <w:lang w:eastAsia="zh-CN"/>
        </w:rPr>
      </w:pPr>
      <w:r w:rsidRPr="00730C32">
        <w:rPr>
          <w:rFonts w:ascii="Times New Roman" w:eastAsia="Calibri" w:hAnsi="Times New Roman" w:cs="Times New Roman"/>
          <w:color w:val="000000"/>
          <w:sz w:val="28"/>
          <w:szCs w:val="28"/>
          <w:lang w:eastAsia="zh-CN"/>
        </w:rPr>
        <w:t xml:space="preserve">- МБОУ </w:t>
      </w:r>
      <w:proofErr w:type="spellStart"/>
      <w:r w:rsidRPr="00730C32">
        <w:rPr>
          <w:rFonts w:ascii="Times New Roman" w:eastAsia="Calibri" w:hAnsi="Times New Roman" w:cs="Times New Roman"/>
          <w:color w:val="000000"/>
          <w:sz w:val="28"/>
          <w:szCs w:val="28"/>
          <w:lang w:eastAsia="zh-CN"/>
        </w:rPr>
        <w:t>Нерльская</w:t>
      </w:r>
      <w:proofErr w:type="spellEnd"/>
      <w:r w:rsidRPr="00730C32">
        <w:rPr>
          <w:rFonts w:ascii="Times New Roman" w:eastAsia="Calibri" w:hAnsi="Times New Roman" w:cs="Times New Roman"/>
          <w:color w:val="000000"/>
          <w:sz w:val="28"/>
          <w:szCs w:val="28"/>
          <w:lang w:eastAsia="zh-CN"/>
        </w:rPr>
        <w:t xml:space="preserve"> СОШ, 2 место в </w:t>
      </w:r>
      <w:r w:rsidRPr="00730C32">
        <w:rPr>
          <w:rFonts w:ascii="Times New Roman" w:eastAsia="Calibri" w:hAnsi="Times New Roman" w:cs="Times New Roman"/>
          <w:sz w:val="28"/>
          <w:szCs w:val="28"/>
          <w:lang w:eastAsia="zh-CN"/>
        </w:rPr>
        <w:t>областном конкурсе по безопасности дорожного движения «Безопасное колесо» в номинации «Парадная форма», руководитель Прокофьева С.С.;</w:t>
      </w:r>
    </w:p>
    <w:p w14:paraId="70E470A7" w14:textId="77777777" w:rsidR="00730C32" w:rsidRPr="00730C32" w:rsidRDefault="00730C32" w:rsidP="00730C32">
      <w:pPr>
        <w:spacing w:after="0" w:line="240" w:lineRule="auto"/>
        <w:contextualSpacing/>
        <w:jc w:val="both"/>
        <w:rPr>
          <w:rFonts w:ascii="Times New Roman" w:eastAsia="Times New Roman" w:hAnsi="Times New Roman" w:cs="Times New Roman"/>
          <w:color w:val="000000"/>
          <w:sz w:val="28"/>
          <w:szCs w:val="28"/>
          <w:lang w:eastAsia="ru-RU"/>
        </w:rPr>
      </w:pPr>
      <w:r w:rsidRPr="00730C32">
        <w:rPr>
          <w:rFonts w:ascii="Times New Roman" w:eastAsia="Calibri" w:hAnsi="Times New Roman" w:cs="Times New Roman"/>
          <w:sz w:val="28"/>
          <w:szCs w:val="28"/>
          <w:lang w:eastAsia="zh-CN"/>
        </w:rPr>
        <w:t xml:space="preserve">       - МБОУ </w:t>
      </w:r>
      <w:proofErr w:type="spellStart"/>
      <w:r w:rsidRPr="00730C32">
        <w:rPr>
          <w:rFonts w:ascii="Times New Roman" w:eastAsia="Calibri" w:hAnsi="Times New Roman" w:cs="Times New Roman"/>
          <w:sz w:val="28"/>
          <w:szCs w:val="28"/>
          <w:lang w:eastAsia="zh-CN"/>
        </w:rPr>
        <w:t>Новолеушинская</w:t>
      </w:r>
      <w:proofErr w:type="spellEnd"/>
      <w:r w:rsidRPr="00730C32">
        <w:rPr>
          <w:rFonts w:ascii="Times New Roman" w:eastAsia="Calibri" w:hAnsi="Times New Roman" w:cs="Times New Roman"/>
          <w:sz w:val="28"/>
          <w:szCs w:val="28"/>
          <w:lang w:eastAsia="zh-CN"/>
        </w:rPr>
        <w:t xml:space="preserve"> СОШ, </w:t>
      </w:r>
      <w:bookmarkStart w:id="13" w:name="_Hlk152590317"/>
      <w:r w:rsidRPr="00730C32">
        <w:rPr>
          <w:rFonts w:ascii="Times New Roman" w:eastAsia="Calibri" w:hAnsi="Times New Roman" w:cs="Times New Roman"/>
          <w:sz w:val="28"/>
          <w:szCs w:val="28"/>
          <w:lang w:eastAsia="zh-CN"/>
        </w:rPr>
        <w:t xml:space="preserve">творческий </w:t>
      </w:r>
      <w:r w:rsidRPr="00730C32">
        <w:rPr>
          <w:rFonts w:ascii="Times New Roman" w:eastAsia="Times New Roman" w:hAnsi="Times New Roman" w:cs="Times New Roman"/>
          <w:color w:val="000000"/>
          <w:sz w:val="28"/>
          <w:szCs w:val="28"/>
          <w:lang w:eastAsia="ru-RU"/>
        </w:rPr>
        <w:t>коллектив «Энергия», 2 место в региональном этапе общероссийского соревновательного марафона в формате «</w:t>
      </w:r>
      <w:proofErr w:type="spellStart"/>
      <w:r w:rsidRPr="00730C32">
        <w:rPr>
          <w:rFonts w:ascii="Times New Roman" w:eastAsia="Times New Roman" w:hAnsi="Times New Roman" w:cs="Times New Roman"/>
          <w:color w:val="000000"/>
          <w:sz w:val="28"/>
          <w:szCs w:val="28"/>
          <w:lang w:eastAsia="ru-RU"/>
        </w:rPr>
        <w:t>Гимнастрады</w:t>
      </w:r>
      <w:proofErr w:type="spellEnd"/>
      <w:r w:rsidRPr="00730C32">
        <w:rPr>
          <w:rFonts w:ascii="Times New Roman" w:eastAsia="Times New Roman" w:hAnsi="Times New Roman" w:cs="Times New Roman"/>
          <w:color w:val="000000"/>
          <w:sz w:val="28"/>
          <w:szCs w:val="28"/>
          <w:lang w:eastAsia="ru-RU"/>
        </w:rPr>
        <w:t>»  в номинации «Танцевальный марафон», руководитель Петров А.А</w:t>
      </w:r>
      <w:bookmarkEnd w:id="13"/>
      <w:r w:rsidRPr="00730C32">
        <w:rPr>
          <w:rFonts w:ascii="Times New Roman" w:eastAsia="Times New Roman" w:hAnsi="Times New Roman" w:cs="Times New Roman"/>
          <w:color w:val="000000"/>
          <w:sz w:val="28"/>
          <w:szCs w:val="28"/>
          <w:lang w:eastAsia="ru-RU"/>
        </w:rPr>
        <w:t>.;</w:t>
      </w:r>
    </w:p>
    <w:p w14:paraId="06C2AD82"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lang w:eastAsia="zh-CN"/>
        </w:rPr>
        <w:t xml:space="preserve">- МКОУ Морозовская СОШ, </w:t>
      </w:r>
      <w:bookmarkStart w:id="14" w:name="_Hlk152590370"/>
      <w:r w:rsidRPr="00730C32">
        <w:rPr>
          <w:rFonts w:ascii="Times New Roman" w:eastAsia="Calibri" w:hAnsi="Times New Roman" w:cs="Times New Roman"/>
          <w:color w:val="000000"/>
          <w:sz w:val="28"/>
          <w:szCs w:val="28"/>
          <w:lang w:eastAsia="zh-CN"/>
        </w:rPr>
        <w:t xml:space="preserve">2 место в областном конкурсе </w:t>
      </w:r>
      <w:proofErr w:type="spellStart"/>
      <w:r w:rsidRPr="00730C32">
        <w:rPr>
          <w:rFonts w:ascii="Times New Roman" w:eastAsia="Calibri" w:hAnsi="Times New Roman" w:cs="Times New Roman"/>
          <w:color w:val="000000"/>
          <w:sz w:val="28"/>
          <w:szCs w:val="28"/>
          <w:lang w:eastAsia="zh-CN"/>
        </w:rPr>
        <w:t>медиатворчества</w:t>
      </w:r>
      <w:proofErr w:type="spellEnd"/>
      <w:r w:rsidRPr="00730C32">
        <w:rPr>
          <w:rFonts w:ascii="Times New Roman" w:eastAsia="Calibri" w:hAnsi="Times New Roman" w:cs="Times New Roman"/>
          <w:color w:val="000000"/>
          <w:sz w:val="28"/>
          <w:szCs w:val="28"/>
          <w:lang w:eastAsia="zh-CN"/>
        </w:rPr>
        <w:t xml:space="preserve"> «</w:t>
      </w:r>
      <w:proofErr w:type="spellStart"/>
      <w:r w:rsidRPr="00730C32">
        <w:rPr>
          <w:rFonts w:ascii="Times New Roman" w:eastAsia="Calibri" w:hAnsi="Times New Roman" w:cs="Times New Roman"/>
          <w:color w:val="000000"/>
          <w:sz w:val="28"/>
          <w:szCs w:val="28"/>
          <w:lang w:eastAsia="zh-CN"/>
        </w:rPr>
        <w:t>ЭКРАНиК</w:t>
      </w:r>
      <w:proofErr w:type="spellEnd"/>
      <w:r w:rsidRPr="00730C32">
        <w:rPr>
          <w:rFonts w:ascii="Times New Roman" w:eastAsia="Calibri" w:hAnsi="Times New Roman" w:cs="Times New Roman"/>
          <w:color w:val="000000"/>
          <w:sz w:val="28"/>
          <w:szCs w:val="28"/>
          <w:lang w:eastAsia="zh-CN"/>
        </w:rPr>
        <w:t xml:space="preserve">», руководитель </w:t>
      </w:r>
      <w:proofErr w:type="spellStart"/>
      <w:r w:rsidRPr="00730C32">
        <w:rPr>
          <w:rFonts w:ascii="Times New Roman" w:eastAsia="Calibri" w:hAnsi="Times New Roman" w:cs="Times New Roman"/>
          <w:color w:val="000000"/>
          <w:sz w:val="28"/>
          <w:szCs w:val="28"/>
          <w:lang w:eastAsia="zh-CN"/>
        </w:rPr>
        <w:t>Брезгина</w:t>
      </w:r>
      <w:proofErr w:type="spellEnd"/>
      <w:r w:rsidRPr="00730C32">
        <w:rPr>
          <w:rFonts w:ascii="Times New Roman" w:eastAsia="Calibri" w:hAnsi="Times New Roman" w:cs="Times New Roman"/>
          <w:color w:val="000000"/>
          <w:sz w:val="28"/>
          <w:szCs w:val="28"/>
          <w:lang w:eastAsia="zh-CN"/>
        </w:rPr>
        <w:t xml:space="preserve"> Е.А</w:t>
      </w:r>
      <w:bookmarkEnd w:id="14"/>
      <w:r w:rsidRPr="00730C32">
        <w:rPr>
          <w:rFonts w:ascii="Times New Roman" w:eastAsia="Calibri" w:hAnsi="Times New Roman" w:cs="Times New Roman"/>
          <w:color w:val="000000"/>
          <w:sz w:val="28"/>
          <w:szCs w:val="28"/>
          <w:lang w:eastAsia="zh-CN"/>
        </w:rPr>
        <w:t>.;</w:t>
      </w:r>
    </w:p>
    <w:p w14:paraId="75870AFF"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rPr>
        <w:t xml:space="preserve">- МБОУ </w:t>
      </w:r>
      <w:proofErr w:type="spellStart"/>
      <w:r w:rsidRPr="00730C32">
        <w:rPr>
          <w:rFonts w:ascii="Times New Roman" w:eastAsia="Calibri" w:hAnsi="Times New Roman" w:cs="Times New Roman"/>
          <w:color w:val="000000"/>
          <w:sz w:val="28"/>
          <w:szCs w:val="28"/>
          <w:shd w:val="clear" w:color="auto" w:fill="FFFFFF"/>
        </w:rPr>
        <w:t>Новогоряновская</w:t>
      </w:r>
      <w:proofErr w:type="spellEnd"/>
      <w:r w:rsidRPr="00730C32">
        <w:rPr>
          <w:rFonts w:ascii="Times New Roman" w:eastAsia="Calibri" w:hAnsi="Times New Roman" w:cs="Times New Roman"/>
          <w:color w:val="000000"/>
          <w:sz w:val="28"/>
          <w:szCs w:val="28"/>
          <w:shd w:val="clear" w:color="auto" w:fill="FFFFFF"/>
        </w:rPr>
        <w:t xml:space="preserve"> СОШ, 3 место в зональных соревнованиях по мини – футболу в рамках Общероссийского проекта «Мини – футбол – в школу»</w:t>
      </w:r>
      <w:r w:rsidRPr="00730C32">
        <w:rPr>
          <w:rFonts w:ascii="Times New Roman" w:eastAsia="Calibri" w:hAnsi="Times New Roman" w:cs="Times New Roman"/>
          <w:color w:val="000000"/>
          <w:sz w:val="28"/>
          <w:szCs w:val="28"/>
          <w:shd w:val="clear" w:color="auto" w:fill="FFFFFF"/>
          <w:lang w:eastAsia="zh-CN"/>
        </w:rPr>
        <w:t xml:space="preserve"> 2008-2009г.р.</w:t>
      </w:r>
      <w:r w:rsidRPr="00730C32">
        <w:rPr>
          <w:rFonts w:ascii="Times New Roman" w:eastAsia="Calibri" w:hAnsi="Times New Roman" w:cs="Times New Roman"/>
          <w:color w:val="000000"/>
          <w:sz w:val="28"/>
          <w:szCs w:val="28"/>
          <w:shd w:val="clear" w:color="auto" w:fill="FFFFFF"/>
        </w:rPr>
        <w:t>, руководитель Кашкин Р.А.;</w:t>
      </w:r>
    </w:p>
    <w:p w14:paraId="58BDD05F"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rPr>
      </w:pPr>
      <w:r w:rsidRPr="00730C32">
        <w:rPr>
          <w:rFonts w:ascii="Times New Roman" w:eastAsia="Calibri" w:hAnsi="Times New Roman" w:cs="Times New Roman"/>
          <w:color w:val="000000"/>
          <w:sz w:val="28"/>
          <w:szCs w:val="28"/>
          <w:shd w:val="clear" w:color="auto" w:fill="FFFFFF"/>
        </w:rPr>
        <w:t xml:space="preserve">- МБОУ </w:t>
      </w:r>
      <w:proofErr w:type="spellStart"/>
      <w:r w:rsidRPr="00730C32">
        <w:rPr>
          <w:rFonts w:ascii="Times New Roman" w:eastAsia="Calibri" w:hAnsi="Times New Roman" w:cs="Times New Roman"/>
          <w:color w:val="000000"/>
          <w:sz w:val="28"/>
          <w:szCs w:val="28"/>
          <w:shd w:val="clear" w:color="auto" w:fill="FFFFFF"/>
        </w:rPr>
        <w:t>Нерльская</w:t>
      </w:r>
      <w:proofErr w:type="spellEnd"/>
      <w:r w:rsidRPr="00730C32">
        <w:rPr>
          <w:rFonts w:ascii="Times New Roman" w:eastAsia="Calibri" w:hAnsi="Times New Roman" w:cs="Times New Roman"/>
          <w:color w:val="000000"/>
          <w:sz w:val="28"/>
          <w:szCs w:val="28"/>
          <w:shd w:val="clear" w:color="auto" w:fill="FFFFFF"/>
        </w:rPr>
        <w:t xml:space="preserve"> СОШ, 2 место в </w:t>
      </w:r>
      <w:r w:rsidRPr="00730C32">
        <w:rPr>
          <w:rFonts w:ascii="Times New Roman" w:eastAsia="Calibri" w:hAnsi="Times New Roman" w:cs="Times New Roman"/>
          <w:color w:val="000000"/>
          <w:sz w:val="28"/>
          <w:szCs w:val="28"/>
          <w:lang w:eastAsia="zh-CN"/>
        </w:rPr>
        <w:t>областном конкурсе фотомарафоне «Здоровый образ жизни-лучшая защита от ВИЧ!», руководитель Филиппова Т.Е.;</w:t>
      </w:r>
    </w:p>
    <w:p w14:paraId="04EFB08B"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shd w:val="clear" w:color="auto" w:fill="FFFFFF"/>
        </w:rPr>
        <w:t>-</w:t>
      </w:r>
      <w:r w:rsidRPr="00730C32">
        <w:rPr>
          <w:rFonts w:ascii="Times New Roman" w:eastAsia="Calibri" w:hAnsi="Times New Roman" w:cs="Times New Roman"/>
          <w:color w:val="000000"/>
          <w:sz w:val="28"/>
          <w:szCs w:val="28"/>
          <w:lang w:eastAsia="zh-CN"/>
        </w:rPr>
        <w:t xml:space="preserve">  МБОУ </w:t>
      </w:r>
      <w:proofErr w:type="spellStart"/>
      <w:r w:rsidRPr="00730C32">
        <w:rPr>
          <w:rFonts w:ascii="Times New Roman" w:eastAsia="Calibri" w:hAnsi="Times New Roman" w:cs="Times New Roman"/>
          <w:color w:val="000000"/>
          <w:sz w:val="28"/>
          <w:szCs w:val="28"/>
          <w:lang w:eastAsia="zh-CN"/>
        </w:rPr>
        <w:t>Нерльская</w:t>
      </w:r>
      <w:proofErr w:type="spellEnd"/>
      <w:r w:rsidRPr="00730C32">
        <w:rPr>
          <w:rFonts w:ascii="Times New Roman" w:eastAsia="Calibri" w:hAnsi="Times New Roman" w:cs="Times New Roman"/>
          <w:color w:val="000000"/>
          <w:sz w:val="28"/>
          <w:szCs w:val="28"/>
          <w:lang w:eastAsia="zh-CN"/>
        </w:rPr>
        <w:t xml:space="preserve"> СОШ, </w:t>
      </w:r>
      <w:bookmarkStart w:id="15" w:name="_Hlk152591889"/>
      <w:r w:rsidRPr="00730C32">
        <w:rPr>
          <w:rFonts w:ascii="Times New Roman" w:eastAsia="Calibri" w:hAnsi="Times New Roman" w:cs="Times New Roman"/>
          <w:color w:val="000000"/>
          <w:sz w:val="28"/>
          <w:szCs w:val="28"/>
          <w:shd w:val="clear" w:color="auto" w:fill="FFFFFF"/>
        </w:rPr>
        <w:t xml:space="preserve">2 место в региональном этапе </w:t>
      </w:r>
      <w:r w:rsidRPr="00730C32">
        <w:rPr>
          <w:rFonts w:ascii="Times New Roman" w:eastAsia="Calibri" w:hAnsi="Times New Roman" w:cs="Times New Roman"/>
          <w:color w:val="000000"/>
          <w:sz w:val="28"/>
          <w:szCs w:val="28"/>
          <w:lang w:eastAsia="zh-CN"/>
        </w:rPr>
        <w:t>Всероссийского конкурс цифровизации фондов и экспозиций школьных музеев «Школьный музей: цифровой формат», руководитель Шапоренко О.П</w:t>
      </w:r>
      <w:bookmarkEnd w:id="15"/>
      <w:r w:rsidRPr="00730C32">
        <w:rPr>
          <w:rFonts w:ascii="Times New Roman" w:eastAsia="Calibri" w:hAnsi="Times New Roman" w:cs="Times New Roman"/>
          <w:color w:val="000000"/>
          <w:sz w:val="28"/>
          <w:szCs w:val="28"/>
          <w:lang w:eastAsia="zh-CN"/>
        </w:rPr>
        <w:t>.;</w:t>
      </w:r>
    </w:p>
    <w:p w14:paraId="7A548AC7" w14:textId="77777777" w:rsidR="00730C32" w:rsidRPr="00730C32" w:rsidRDefault="00730C32" w:rsidP="00730C32">
      <w:pPr>
        <w:tabs>
          <w:tab w:val="left" w:pos="567"/>
          <w:tab w:val="left" w:pos="709"/>
          <w:tab w:val="left" w:pos="993"/>
        </w:tabs>
        <w:spacing w:after="160" w:line="259"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lang w:eastAsia="zh-CN"/>
        </w:rPr>
        <w:t xml:space="preserve">- МКОУ Морозовская СОШ, 3 место </w:t>
      </w:r>
      <w:bookmarkStart w:id="16" w:name="_Hlk152591829"/>
      <w:r w:rsidRPr="00730C32">
        <w:rPr>
          <w:rFonts w:ascii="Times New Roman" w:eastAsia="Calibri" w:hAnsi="Times New Roman" w:cs="Times New Roman"/>
          <w:color w:val="000000"/>
          <w:sz w:val="28"/>
          <w:szCs w:val="28"/>
          <w:lang w:eastAsia="zh-CN"/>
        </w:rPr>
        <w:t xml:space="preserve">в </w:t>
      </w:r>
      <w:r w:rsidRPr="00730C32">
        <w:rPr>
          <w:rFonts w:ascii="Times New Roman" w:eastAsia="Times New Roman" w:hAnsi="Times New Roman" w:cs="Times New Roman"/>
          <w:bCs/>
          <w:color w:val="000000"/>
          <w:sz w:val="28"/>
          <w:szCs w:val="28"/>
          <w:lang w:eastAsia="zh-CN" w:bidi="ru-RU"/>
        </w:rPr>
        <w:t>областном</w:t>
      </w:r>
      <w:r w:rsidRPr="00730C32">
        <w:rPr>
          <w:rFonts w:ascii="Times New Roman" w:eastAsia="Calibri" w:hAnsi="Times New Roman" w:cs="Times New Roman"/>
          <w:bCs/>
          <w:sz w:val="28"/>
          <w:szCs w:val="28"/>
          <w:lang w:eastAsia="zh-CN"/>
        </w:rPr>
        <w:t xml:space="preserve"> смотре-конкурса территорий образовательных организаций и учебно-опытных участков, руководитель Емельянова О.В.;</w:t>
      </w:r>
      <w:bookmarkEnd w:id="16"/>
      <w:r w:rsidRPr="00730C32">
        <w:rPr>
          <w:rFonts w:ascii="Times New Roman" w:eastAsia="Calibri" w:hAnsi="Times New Roman" w:cs="Times New Roman"/>
          <w:bCs/>
          <w:sz w:val="28"/>
          <w:szCs w:val="28"/>
          <w:lang w:eastAsia="zh-CN"/>
        </w:rPr>
        <w:t xml:space="preserve"> </w:t>
      </w:r>
    </w:p>
    <w:p w14:paraId="185CDCAC"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rPr>
        <w:t xml:space="preserve">- МБОУ </w:t>
      </w:r>
      <w:proofErr w:type="spellStart"/>
      <w:r w:rsidRPr="00730C32">
        <w:rPr>
          <w:rFonts w:ascii="Times New Roman" w:eastAsia="Calibri" w:hAnsi="Times New Roman" w:cs="Times New Roman"/>
          <w:color w:val="000000"/>
          <w:sz w:val="28"/>
          <w:szCs w:val="28"/>
          <w:shd w:val="clear" w:color="auto" w:fill="FFFFFF"/>
        </w:rPr>
        <w:t>Новолеушинская</w:t>
      </w:r>
      <w:proofErr w:type="spellEnd"/>
      <w:r w:rsidRPr="00730C32">
        <w:rPr>
          <w:rFonts w:ascii="Times New Roman" w:eastAsia="Calibri" w:hAnsi="Times New Roman" w:cs="Times New Roman"/>
          <w:color w:val="000000"/>
          <w:sz w:val="28"/>
          <w:szCs w:val="28"/>
          <w:shd w:val="clear" w:color="auto" w:fill="FFFFFF"/>
        </w:rPr>
        <w:t xml:space="preserve"> СОШ, Максимова Софья, 2 место в </w:t>
      </w:r>
      <w:r w:rsidRPr="00730C32">
        <w:rPr>
          <w:rFonts w:ascii="Times New Roman" w:eastAsia="Calibri" w:hAnsi="Times New Roman" w:cs="Times New Roman"/>
          <w:color w:val="000000"/>
          <w:sz w:val="28"/>
          <w:szCs w:val="28"/>
          <w:shd w:val="clear" w:color="auto" w:fill="FFFFFF"/>
          <w:lang w:eastAsia="zh-CN"/>
        </w:rPr>
        <w:t xml:space="preserve">областных соревнований по легкоатлетическому </w:t>
      </w:r>
      <w:proofErr w:type="spellStart"/>
      <w:r w:rsidRPr="00730C32">
        <w:rPr>
          <w:rFonts w:ascii="Times New Roman" w:eastAsia="Calibri" w:hAnsi="Times New Roman" w:cs="Times New Roman"/>
          <w:color w:val="000000"/>
          <w:sz w:val="28"/>
          <w:szCs w:val="28"/>
          <w:shd w:val="clear" w:color="auto" w:fill="FFFFFF"/>
          <w:lang w:eastAsia="zh-CN"/>
        </w:rPr>
        <w:t>четырехборью</w:t>
      </w:r>
      <w:proofErr w:type="spellEnd"/>
      <w:r w:rsidRPr="00730C32">
        <w:rPr>
          <w:rFonts w:ascii="Times New Roman" w:eastAsia="Calibri" w:hAnsi="Times New Roman" w:cs="Times New Roman"/>
          <w:color w:val="000000"/>
          <w:sz w:val="28"/>
          <w:szCs w:val="28"/>
          <w:shd w:val="clear" w:color="auto" w:fill="FFFFFF"/>
          <w:lang w:eastAsia="zh-CN"/>
        </w:rPr>
        <w:t xml:space="preserve"> «Шиповка юных»</w:t>
      </w:r>
      <w:r w:rsidRPr="00730C32">
        <w:rPr>
          <w:rFonts w:ascii="Times New Roman" w:eastAsia="Calibri" w:hAnsi="Times New Roman" w:cs="Times New Roman"/>
          <w:color w:val="000000"/>
          <w:sz w:val="28"/>
          <w:szCs w:val="28"/>
          <w:shd w:val="clear" w:color="auto" w:fill="FFFFFF"/>
        </w:rPr>
        <w:t>, руководитель Петров А.А.;</w:t>
      </w:r>
    </w:p>
    <w:p w14:paraId="3D8A6702"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rPr>
        <w:t xml:space="preserve">- МБОУ </w:t>
      </w:r>
      <w:proofErr w:type="spellStart"/>
      <w:r w:rsidRPr="00730C32">
        <w:rPr>
          <w:rFonts w:ascii="Times New Roman" w:eastAsia="Calibri" w:hAnsi="Times New Roman" w:cs="Times New Roman"/>
          <w:color w:val="000000"/>
          <w:sz w:val="28"/>
          <w:szCs w:val="28"/>
          <w:shd w:val="clear" w:color="auto" w:fill="FFFFFF"/>
        </w:rPr>
        <w:t>Новолеушинская</w:t>
      </w:r>
      <w:proofErr w:type="spellEnd"/>
      <w:r w:rsidRPr="00730C32">
        <w:rPr>
          <w:rFonts w:ascii="Times New Roman" w:eastAsia="Calibri" w:hAnsi="Times New Roman" w:cs="Times New Roman"/>
          <w:color w:val="000000"/>
          <w:sz w:val="28"/>
          <w:szCs w:val="28"/>
          <w:shd w:val="clear" w:color="auto" w:fill="FFFFFF"/>
        </w:rPr>
        <w:t xml:space="preserve"> СОШ, </w:t>
      </w:r>
      <w:proofErr w:type="spellStart"/>
      <w:r w:rsidRPr="00730C32">
        <w:rPr>
          <w:rFonts w:ascii="Times New Roman" w:eastAsia="Calibri" w:hAnsi="Times New Roman" w:cs="Times New Roman"/>
          <w:color w:val="000000"/>
          <w:sz w:val="28"/>
          <w:szCs w:val="28"/>
          <w:shd w:val="clear" w:color="auto" w:fill="FFFFFF"/>
        </w:rPr>
        <w:t>Вакарь</w:t>
      </w:r>
      <w:proofErr w:type="spellEnd"/>
      <w:r w:rsidRPr="00730C32">
        <w:rPr>
          <w:rFonts w:ascii="Times New Roman" w:eastAsia="Calibri" w:hAnsi="Times New Roman" w:cs="Times New Roman"/>
          <w:color w:val="000000"/>
          <w:sz w:val="28"/>
          <w:szCs w:val="28"/>
          <w:shd w:val="clear" w:color="auto" w:fill="FFFFFF"/>
        </w:rPr>
        <w:t xml:space="preserve"> Матвей, 3 место в </w:t>
      </w:r>
      <w:r w:rsidRPr="00730C32">
        <w:rPr>
          <w:rFonts w:ascii="Times New Roman" w:eastAsia="Calibri" w:hAnsi="Times New Roman" w:cs="Times New Roman"/>
          <w:color w:val="000000"/>
          <w:sz w:val="28"/>
          <w:szCs w:val="28"/>
          <w:shd w:val="clear" w:color="auto" w:fill="FFFFFF"/>
          <w:lang w:eastAsia="zh-CN"/>
        </w:rPr>
        <w:t xml:space="preserve">областных соревнований по легкоатлетическому </w:t>
      </w:r>
      <w:proofErr w:type="spellStart"/>
      <w:r w:rsidRPr="00730C32">
        <w:rPr>
          <w:rFonts w:ascii="Times New Roman" w:eastAsia="Calibri" w:hAnsi="Times New Roman" w:cs="Times New Roman"/>
          <w:color w:val="000000"/>
          <w:sz w:val="28"/>
          <w:szCs w:val="28"/>
          <w:shd w:val="clear" w:color="auto" w:fill="FFFFFF"/>
          <w:lang w:eastAsia="zh-CN"/>
        </w:rPr>
        <w:t>четырехборью</w:t>
      </w:r>
      <w:proofErr w:type="spellEnd"/>
      <w:r w:rsidRPr="00730C32">
        <w:rPr>
          <w:rFonts w:ascii="Times New Roman" w:eastAsia="Calibri" w:hAnsi="Times New Roman" w:cs="Times New Roman"/>
          <w:color w:val="000000"/>
          <w:sz w:val="28"/>
          <w:szCs w:val="28"/>
          <w:shd w:val="clear" w:color="auto" w:fill="FFFFFF"/>
          <w:lang w:eastAsia="zh-CN"/>
        </w:rPr>
        <w:t xml:space="preserve"> «Шиповка юных»</w:t>
      </w:r>
      <w:r w:rsidRPr="00730C32">
        <w:rPr>
          <w:rFonts w:ascii="Times New Roman" w:eastAsia="Calibri" w:hAnsi="Times New Roman" w:cs="Times New Roman"/>
          <w:color w:val="000000"/>
          <w:sz w:val="28"/>
          <w:szCs w:val="28"/>
          <w:shd w:val="clear" w:color="auto" w:fill="FFFFFF"/>
        </w:rPr>
        <w:t>, руководитель Петров А.А.;</w:t>
      </w:r>
    </w:p>
    <w:p w14:paraId="019E9E3C"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rPr>
        <w:t xml:space="preserve">- МКОУ Морозовская СОШ, Алексеев Дмитрий, 3 место в </w:t>
      </w:r>
      <w:r w:rsidRPr="00730C32">
        <w:rPr>
          <w:rFonts w:ascii="Times New Roman" w:eastAsia="Calibri" w:hAnsi="Times New Roman" w:cs="Times New Roman"/>
          <w:color w:val="000000"/>
          <w:sz w:val="28"/>
          <w:szCs w:val="28"/>
          <w:shd w:val="clear" w:color="auto" w:fill="FFFFFF"/>
          <w:lang w:eastAsia="zh-CN"/>
        </w:rPr>
        <w:t xml:space="preserve">областных соревнований по легкоатлетическому </w:t>
      </w:r>
      <w:proofErr w:type="spellStart"/>
      <w:r w:rsidRPr="00730C32">
        <w:rPr>
          <w:rFonts w:ascii="Times New Roman" w:eastAsia="Calibri" w:hAnsi="Times New Roman" w:cs="Times New Roman"/>
          <w:color w:val="000000"/>
          <w:sz w:val="28"/>
          <w:szCs w:val="28"/>
          <w:shd w:val="clear" w:color="auto" w:fill="FFFFFF"/>
          <w:lang w:eastAsia="zh-CN"/>
        </w:rPr>
        <w:t>четырехборью</w:t>
      </w:r>
      <w:proofErr w:type="spellEnd"/>
      <w:r w:rsidRPr="00730C32">
        <w:rPr>
          <w:rFonts w:ascii="Times New Roman" w:eastAsia="Calibri" w:hAnsi="Times New Roman" w:cs="Times New Roman"/>
          <w:color w:val="000000"/>
          <w:sz w:val="28"/>
          <w:szCs w:val="28"/>
          <w:shd w:val="clear" w:color="auto" w:fill="FFFFFF"/>
          <w:lang w:eastAsia="zh-CN"/>
        </w:rPr>
        <w:t xml:space="preserve"> «Шиповка юных»</w:t>
      </w:r>
      <w:r w:rsidRPr="00730C32">
        <w:rPr>
          <w:rFonts w:ascii="Times New Roman" w:eastAsia="Calibri" w:hAnsi="Times New Roman" w:cs="Times New Roman"/>
          <w:color w:val="000000"/>
          <w:sz w:val="28"/>
          <w:szCs w:val="28"/>
          <w:shd w:val="clear" w:color="auto" w:fill="FFFFFF"/>
        </w:rPr>
        <w:t>, руководитель Кувшинов В.А.;</w:t>
      </w:r>
    </w:p>
    <w:p w14:paraId="3D29037E"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rPr>
        <w:t xml:space="preserve">- МКОУ Морозовская СОШ и МКОУ </w:t>
      </w:r>
      <w:proofErr w:type="spellStart"/>
      <w:r w:rsidRPr="00730C32">
        <w:rPr>
          <w:rFonts w:ascii="Times New Roman" w:eastAsia="Calibri" w:hAnsi="Times New Roman" w:cs="Times New Roman"/>
          <w:color w:val="000000"/>
          <w:sz w:val="28"/>
          <w:szCs w:val="28"/>
          <w:shd w:val="clear" w:color="auto" w:fill="FFFFFF"/>
        </w:rPr>
        <w:t>Большеклочковская</w:t>
      </w:r>
      <w:proofErr w:type="spellEnd"/>
      <w:r w:rsidRPr="00730C32">
        <w:rPr>
          <w:rFonts w:ascii="Times New Roman" w:eastAsia="Calibri" w:hAnsi="Times New Roman" w:cs="Times New Roman"/>
          <w:color w:val="000000"/>
          <w:sz w:val="28"/>
          <w:szCs w:val="28"/>
          <w:shd w:val="clear" w:color="auto" w:fill="FFFFFF"/>
        </w:rPr>
        <w:t xml:space="preserve"> СОШ, 2 место в з</w:t>
      </w:r>
      <w:r w:rsidRPr="00730C32">
        <w:rPr>
          <w:rFonts w:ascii="Times New Roman" w:eastAsia="Calibri" w:hAnsi="Times New Roman" w:cs="Times New Roman"/>
          <w:color w:val="000000"/>
          <w:sz w:val="28"/>
          <w:szCs w:val="28"/>
          <w:shd w:val="clear" w:color="auto" w:fill="FFFFFF"/>
          <w:lang w:eastAsia="zh-CN"/>
        </w:rPr>
        <w:t>ональных соревнованиях по настольному теннису, руководители Кувшинов В.А. и Курицын С.Н.;</w:t>
      </w:r>
    </w:p>
    <w:p w14:paraId="6977CC3E"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lang w:eastAsia="zh-CN"/>
        </w:rPr>
      </w:pPr>
      <w:r w:rsidRPr="00730C32">
        <w:rPr>
          <w:rFonts w:ascii="Times New Roman" w:eastAsia="Calibri" w:hAnsi="Times New Roman" w:cs="Times New Roman"/>
          <w:color w:val="000000"/>
          <w:sz w:val="28"/>
          <w:szCs w:val="28"/>
          <w:shd w:val="clear" w:color="auto" w:fill="FFFFFF"/>
          <w:lang w:eastAsia="zh-CN"/>
        </w:rPr>
        <w:t xml:space="preserve">- </w:t>
      </w:r>
      <w:r w:rsidRPr="00730C32">
        <w:rPr>
          <w:rFonts w:ascii="Times New Roman" w:eastAsia="Calibri" w:hAnsi="Times New Roman" w:cs="Times New Roman"/>
          <w:color w:val="000000"/>
          <w:sz w:val="28"/>
          <w:szCs w:val="28"/>
          <w:shd w:val="clear" w:color="auto" w:fill="FFFFFF"/>
        </w:rPr>
        <w:t xml:space="preserve">МБОУ </w:t>
      </w:r>
      <w:proofErr w:type="spellStart"/>
      <w:r w:rsidRPr="00730C32">
        <w:rPr>
          <w:rFonts w:ascii="Times New Roman" w:eastAsia="Calibri" w:hAnsi="Times New Roman" w:cs="Times New Roman"/>
          <w:color w:val="000000"/>
          <w:sz w:val="28"/>
          <w:szCs w:val="28"/>
          <w:shd w:val="clear" w:color="auto" w:fill="FFFFFF"/>
        </w:rPr>
        <w:t>Новогоряновская</w:t>
      </w:r>
      <w:proofErr w:type="spellEnd"/>
      <w:r w:rsidRPr="00730C32">
        <w:rPr>
          <w:rFonts w:ascii="Times New Roman" w:eastAsia="Calibri" w:hAnsi="Times New Roman" w:cs="Times New Roman"/>
          <w:color w:val="000000"/>
          <w:sz w:val="28"/>
          <w:szCs w:val="28"/>
          <w:shd w:val="clear" w:color="auto" w:fill="FFFFFF"/>
        </w:rPr>
        <w:t xml:space="preserve"> СОШ, 2 место в </w:t>
      </w:r>
      <w:r w:rsidRPr="00730C32">
        <w:rPr>
          <w:rFonts w:ascii="Times New Roman" w:eastAsia="Calibri" w:hAnsi="Times New Roman" w:cs="Times New Roman"/>
          <w:color w:val="000000"/>
          <w:sz w:val="28"/>
          <w:szCs w:val="28"/>
          <w:lang w:eastAsia="zh-CN"/>
        </w:rPr>
        <w:t xml:space="preserve">зональных соревнованиях по мини футболу в возрастной категории </w:t>
      </w:r>
      <w:r w:rsidRPr="00730C32">
        <w:rPr>
          <w:rFonts w:ascii="Times New Roman" w:eastAsia="Calibri" w:hAnsi="Times New Roman" w:cs="Times New Roman"/>
          <w:color w:val="000000"/>
          <w:sz w:val="28"/>
          <w:szCs w:val="28"/>
          <w:shd w:val="clear" w:color="auto" w:fill="FFFFFF"/>
          <w:lang w:eastAsia="zh-CN"/>
        </w:rPr>
        <w:t>2005-2006г.р</w:t>
      </w:r>
      <w:r w:rsidRPr="00730C32">
        <w:rPr>
          <w:rFonts w:ascii="Times New Roman" w:eastAsia="Calibri" w:hAnsi="Times New Roman" w:cs="Times New Roman"/>
          <w:color w:val="000000"/>
          <w:sz w:val="28"/>
          <w:szCs w:val="28"/>
          <w:lang w:eastAsia="zh-CN"/>
        </w:rPr>
        <w:t>., руководитель Кашкин Р.А.;</w:t>
      </w:r>
    </w:p>
    <w:p w14:paraId="33E3592A"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lang w:eastAsia="zh-CN"/>
        </w:rPr>
        <w:t xml:space="preserve">- МКОУ Морозовская СОШ, 2 место </w:t>
      </w:r>
      <w:r w:rsidRPr="00730C32">
        <w:rPr>
          <w:rFonts w:ascii="Times New Roman" w:eastAsia="Calibri" w:hAnsi="Times New Roman" w:cs="Times New Roman"/>
          <w:color w:val="000000"/>
          <w:sz w:val="28"/>
          <w:szCs w:val="28"/>
          <w:shd w:val="clear" w:color="auto" w:fill="FFFFFF"/>
        </w:rPr>
        <w:t xml:space="preserve">в </w:t>
      </w:r>
      <w:r w:rsidRPr="00730C32">
        <w:rPr>
          <w:rFonts w:ascii="Times New Roman" w:eastAsia="Calibri" w:hAnsi="Times New Roman" w:cs="Times New Roman"/>
          <w:color w:val="000000"/>
          <w:sz w:val="28"/>
          <w:szCs w:val="28"/>
          <w:lang w:eastAsia="zh-CN"/>
        </w:rPr>
        <w:t>зональных соревнованиях по мини футболу в возрастной категории 2007-2008г.р., руководитель Кувшинов В.А.;</w:t>
      </w:r>
    </w:p>
    <w:p w14:paraId="33E076A7" w14:textId="77777777" w:rsidR="00730C32" w:rsidRPr="00730C32" w:rsidRDefault="00730C32" w:rsidP="00730C32">
      <w:pPr>
        <w:tabs>
          <w:tab w:val="left" w:pos="709"/>
        </w:tabs>
        <w:spacing w:after="160" w:line="259"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w:t>
      </w:r>
      <w:r w:rsidRPr="00730C32">
        <w:rPr>
          <w:rFonts w:ascii="Times New Roman" w:eastAsia="Calibri" w:hAnsi="Times New Roman" w:cs="Times New Roman"/>
          <w:color w:val="000000"/>
          <w:sz w:val="28"/>
          <w:szCs w:val="28"/>
          <w:lang w:eastAsia="zh-CN"/>
        </w:rPr>
        <w:t xml:space="preserve"> МБОУ </w:t>
      </w:r>
      <w:proofErr w:type="spellStart"/>
      <w:r w:rsidRPr="00730C32">
        <w:rPr>
          <w:rFonts w:ascii="Times New Roman" w:eastAsia="Calibri" w:hAnsi="Times New Roman" w:cs="Times New Roman"/>
          <w:color w:val="000000"/>
          <w:sz w:val="28"/>
          <w:szCs w:val="28"/>
          <w:lang w:eastAsia="zh-CN"/>
        </w:rPr>
        <w:t>Нерльская</w:t>
      </w:r>
      <w:proofErr w:type="spellEnd"/>
      <w:r w:rsidRPr="00730C32">
        <w:rPr>
          <w:rFonts w:ascii="Times New Roman" w:eastAsia="Calibri" w:hAnsi="Times New Roman" w:cs="Times New Roman"/>
          <w:color w:val="000000"/>
          <w:sz w:val="28"/>
          <w:szCs w:val="28"/>
          <w:lang w:eastAsia="zh-CN"/>
        </w:rPr>
        <w:t xml:space="preserve"> СОШ, 3</w:t>
      </w:r>
      <w:r w:rsidRPr="00730C32">
        <w:rPr>
          <w:rFonts w:ascii="Times New Roman" w:eastAsia="Calibri" w:hAnsi="Times New Roman" w:cs="Times New Roman"/>
          <w:color w:val="000000"/>
          <w:sz w:val="28"/>
          <w:szCs w:val="28"/>
          <w:shd w:val="clear" w:color="auto" w:fill="FFFFFF"/>
          <w:lang w:eastAsia="zh-CN"/>
        </w:rPr>
        <w:t xml:space="preserve"> место </w:t>
      </w:r>
      <w:bookmarkStart w:id="17" w:name="_Hlk152591748"/>
      <w:r w:rsidRPr="00730C32">
        <w:rPr>
          <w:rFonts w:ascii="Times New Roman" w:eastAsia="Calibri" w:hAnsi="Times New Roman" w:cs="Times New Roman"/>
          <w:color w:val="000000"/>
          <w:sz w:val="28"/>
          <w:szCs w:val="28"/>
          <w:shd w:val="clear" w:color="auto" w:fill="FFFFFF"/>
          <w:lang w:eastAsia="zh-CN"/>
        </w:rPr>
        <w:t>в областном конкурсе детских театральных коллективов «Волшебный мир театра», руководитель Прокофьева С.С.;</w:t>
      </w:r>
    </w:p>
    <w:bookmarkEnd w:id="17"/>
    <w:p w14:paraId="4534A8B4" w14:textId="77777777" w:rsidR="00730C32" w:rsidRPr="00730C32" w:rsidRDefault="00730C32" w:rsidP="00730C32">
      <w:pPr>
        <w:tabs>
          <w:tab w:val="left" w:pos="709"/>
        </w:tabs>
        <w:spacing w:after="160" w:line="259"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lastRenderedPageBreak/>
        <w:t xml:space="preserve">- МБОУ </w:t>
      </w:r>
      <w:proofErr w:type="spellStart"/>
      <w:r w:rsidRPr="00730C32">
        <w:rPr>
          <w:rFonts w:ascii="Times New Roman" w:eastAsia="Calibri" w:hAnsi="Times New Roman" w:cs="Times New Roman"/>
          <w:color w:val="000000"/>
          <w:sz w:val="28"/>
          <w:szCs w:val="28"/>
          <w:shd w:val="clear" w:color="auto" w:fill="FFFFFF"/>
          <w:lang w:eastAsia="zh-CN"/>
        </w:rPr>
        <w:t>Новогоряновская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3 место зональные соревнования по мини – футболу в рамках Общероссийского проекта «Мини – футбол – в школу» в возрастной категории 2009-2010 </w:t>
      </w:r>
      <w:proofErr w:type="spellStart"/>
      <w:r w:rsidRPr="00730C32">
        <w:rPr>
          <w:rFonts w:ascii="Times New Roman" w:eastAsia="Calibri" w:hAnsi="Times New Roman" w:cs="Times New Roman"/>
          <w:color w:val="000000"/>
          <w:sz w:val="28"/>
          <w:szCs w:val="28"/>
          <w:shd w:val="clear" w:color="auto" w:fill="FFFFFF"/>
          <w:lang w:eastAsia="zh-CN"/>
        </w:rPr>
        <w:t>г.р</w:t>
      </w:r>
      <w:proofErr w:type="spellEnd"/>
      <w:r w:rsidRPr="00730C32">
        <w:rPr>
          <w:rFonts w:ascii="Times New Roman" w:eastAsia="Calibri" w:hAnsi="Times New Roman" w:cs="Times New Roman"/>
          <w:color w:val="000000"/>
          <w:sz w:val="28"/>
          <w:szCs w:val="28"/>
          <w:shd w:val="clear" w:color="auto" w:fill="FFFFFF"/>
          <w:lang w:eastAsia="zh-CN"/>
        </w:rPr>
        <w:t>, руководитель Кашкин Р.А.;</w:t>
      </w:r>
    </w:p>
    <w:p w14:paraId="1038D889" w14:textId="77777777" w:rsidR="00730C32" w:rsidRPr="00730C32" w:rsidRDefault="00730C32" w:rsidP="00730C32">
      <w:pPr>
        <w:tabs>
          <w:tab w:val="left" w:pos="709"/>
        </w:tabs>
        <w:spacing w:after="160" w:line="259"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МБОУ </w:t>
      </w:r>
      <w:proofErr w:type="spellStart"/>
      <w:r w:rsidRPr="00730C32">
        <w:rPr>
          <w:rFonts w:ascii="Times New Roman" w:eastAsia="Calibri" w:hAnsi="Times New Roman" w:cs="Times New Roman"/>
          <w:color w:val="000000"/>
          <w:sz w:val="28"/>
          <w:szCs w:val="28"/>
          <w:shd w:val="clear" w:color="auto" w:fill="FFFFFF"/>
          <w:lang w:eastAsia="zh-CN"/>
        </w:rPr>
        <w:t>Новогоряновская</w:t>
      </w:r>
      <w:proofErr w:type="spellEnd"/>
      <w:r w:rsidRPr="00730C32">
        <w:rPr>
          <w:rFonts w:ascii="Times New Roman" w:eastAsia="Calibri" w:hAnsi="Times New Roman" w:cs="Times New Roman"/>
          <w:color w:val="000000"/>
          <w:sz w:val="28"/>
          <w:szCs w:val="28"/>
          <w:shd w:val="clear" w:color="auto" w:fill="FFFFFF"/>
          <w:lang w:eastAsia="zh-CN"/>
        </w:rPr>
        <w:t xml:space="preserve"> СОШ, 3 место зональные соревнования по мини – футболу в рамках Общероссийского проекта «Мини – футбол – в школу» 2006-2007 г.р., руководитель Кашкин Р.А.;</w:t>
      </w:r>
    </w:p>
    <w:p w14:paraId="6FD7BCC2" w14:textId="77777777" w:rsidR="00730C32" w:rsidRPr="00730C32" w:rsidRDefault="00730C32" w:rsidP="00730C32">
      <w:pPr>
        <w:spacing w:after="0" w:line="240" w:lineRule="auto"/>
        <w:ind w:firstLine="567"/>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МКОУ Морозовская СОШ, </w:t>
      </w:r>
      <w:proofErr w:type="spellStart"/>
      <w:r w:rsidRPr="00730C32">
        <w:rPr>
          <w:rFonts w:ascii="Times New Roman" w:eastAsia="Calibri" w:hAnsi="Times New Roman" w:cs="Times New Roman"/>
          <w:color w:val="000000"/>
          <w:sz w:val="28"/>
          <w:szCs w:val="28"/>
          <w:shd w:val="clear" w:color="auto" w:fill="FFFFFF"/>
          <w:lang w:eastAsia="zh-CN"/>
        </w:rPr>
        <w:t>Меданов</w:t>
      </w:r>
      <w:proofErr w:type="spellEnd"/>
      <w:r w:rsidRPr="00730C32">
        <w:rPr>
          <w:rFonts w:ascii="Times New Roman" w:eastAsia="Calibri" w:hAnsi="Times New Roman" w:cs="Times New Roman"/>
          <w:color w:val="000000"/>
          <w:sz w:val="28"/>
          <w:szCs w:val="28"/>
          <w:shd w:val="clear" w:color="auto" w:fill="FFFFFF"/>
          <w:lang w:eastAsia="zh-CN"/>
        </w:rPr>
        <w:t xml:space="preserve"> А., 2 место в соревнованиях Кубка Федерации Ивановской области по легкой атлетике среди обучающихся 2010-2011 и 2012-2013г.р., руководитель Кувшинов В.А.;</w:t>
      </w:r>
    </w:p>
    <w:p w14:paraId="42715922" w14:textId="77777777" w:rsidR="00730C32" w:rsidRPr="00730C32" w:rsidRDefault="00730C32" w:rsidP="00730C32">
      <w:pPr>
        <w:tabs>
          <w:tab w:val="left" w:pos="851"/>
        </w:tabs>
        <w:spacing w:after="0" w:line="240" w:lineRule="auto"/>
        <w:contextualSpacing/>
        <w:jc w:val="both"/>
        <w:rPr>
          <w:rFonts w:ascii="Times New Roman" w:eastAsia="Calibri" w:hAnsi="Times New Roman" w:cs="Times New Roman"/>
          <w:color w:val="000000"/>
          <w:sz w:val="28"/>
          <w:szCs w:val="28"/>
          <w:shd w:val="clear" w:color="auto" w:fill="FFFFFF"/>
        </w:rPr>
      </w:pPr>
      <w:r w:rsidRPr="00730C32">
        <w:rPr>
          <w:rFonts w:ascii="Times New Roman" w:eastAsia="Calibri" w:hAnsi="Times New Roman" w:cs="Times New Roman"/>
          <w:color w:val="000000"/>
          <w:sz w:val="28"/>
          <w:szCs w:val="28"/>
          <w:shd w:val="clear" w:color="auto" w:fill="FFFFFF"/>
        </w:rPr>
        <w:t xml:space="preserve">        - МБОУ </w:t>
      </w:r>
      <w:proofErr w:type="spellStart"/>
      <w:r w:rsidRPr="00730C32">
        <w:rPr>
          <w:rFonts w:ascii="Times New Roman" w:eastAsia="Calibri" w:hAnsi="Times New Roman" w:cs="Times New Roman"/>
          <w:color w:val="000000"/>
          <w:sz w:val="28"/>
          <w:szCs w:val="28"/>
          <w:shd w:val="clear" w:color="auto" w:fill="FFFFFF"/>
        </w:rPr>
        <w:t>Новолеушинская</w:t>
      </w:r>
      <w:proofErr w:type="spellEnd"/>
      <w:r w:rsidRPr="00730C32">
        <w:rPr>
          <w:rFonts w:ascii="Times New Roman" w:eastAsia="Calibri" w:hAnsi="Times New Roman" w:cs="Times New Roman"/>
          <w:color w:val="000000"/>
          <w:sz w:val="28"/>
          <w:szCs w:val="28"/>
          <w:shd w:val="clear" w:color="auto" w:fill="FFFFFF"/>
        </w:rPr>
        <w:t xml:space="preserve"> СОШ, 3 место в региональном этапе Всероссийских соревнований школьников «Президентские состязания, руководитель Петров А.А.;</w:t>
      </w:r>
    </w:p>
    <w:p w14:paraId="11755488" w14:textId="77777777" w:rsidR="00730C32" w:rsidRPr="00730C32" w:rsidRDefault="00730C32" w:rsidP="00730C32">
      <w:pPr>
        <w:tabs>
          <w:tab w:val="left" w:pos="851"/>
        </w:tabs>
        <w:spacing w:after="0" w:line="240" w:lineRule="auto"/>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rPr>
        <w:t xml:space="preserve">       - МБОУ </w:t>
      </w:r>
      <w:proofErr w:type="spellStart"/>
      <w:r w:rsidRPr="00730C32">
        <w:rPr>
          <w:rFonts w:ascii="Times New Roman" w:eastAsia="Calibri" w:hAnsi="Times New Roman" w:cs="Times New Roman"/>
          <w:color w:val="000000"/>
          <w:sz w:val="28"/>
          <w:szCs w:val="28"/>
          <w:shd w:val="clear" w:color="auto" w:fill="FFFFFF"/>
        </w:rPr>
        <w:t>Новолеушинская</w:t>
      </w:r>
      <w:proofErr w:type="spellEnd"/>
      <w:r w:rsidRPr="00730C32">
        <w:rPr>
          <w:rFonts w:ascii="Times New Roman" w:eastAsia="Calibri" w:hAnsi="Times New Roman" w:cs="Times New Roman"/>
          <w:color w:val="000000"/>
          <w:sz w:val="28"/>
          <w:szCs w:val="28"/>
          <w:shd w:val="clear" w:color="auto" w:fill="FFFFFF"/>
        </w:rPr>
        <w:t xml:space="preserve"> СОШ, 2 место в </w:t>
      </w:r>
      <w:r w:rsidRPr="00730C32">
        <w:rPr>
          <w:rFonts w:ascii="Times New Roman" w:eastAsia="Calibri" w:hAnsi="Times New Roman" w:cs="Times New Roman"/>
          <w:color w:val="000000"/>
          <w:sz w:val="28"/>
          <w:szCs w:val="28"/>
          <w:shd w:val="clear" w:color="auto" w:fill="FFFFFF"/>
          <w:lang w:eastAsia="zh-CN"/>
        </w:rPr>
        <w:t>областном творческом конкурсе «ГТО – путь к успеху!»  в номинации мотивирующий видеоролик «ГТО – А ты готов?!», руководитель Петров А.А.;</w:t>
      </w:r>
    </w:p>
    <w:p w14:paraId="5D389D73" w14:textId="77777777" w:rsidR="00730C32" w:rsidRPr="00730C32" w:rsidRDefault="00730C32" w:rsidP="00730C32">
      <w:pPr>
        <w:tabs>
          <w:tab w:val="left" w:pos="851"/>
        </w:tabs>
        <w:spacing w:after="0" w:line="240" w:lineRule="auto"/>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 xml:space="preserve">       - </w:t>
      </w:r>
      <w:r w:rsidRPr="00730C32">
        <w:rPr>
          <w:rFonts w:ascii="Times New Roman" w:eastAsia="Calibri" w:hAnsi="Times New Roman" w:cs="Times New Roman"/>
          <w:color w:val="000000"/>
          <w:sz w:val="28"/>
          <w:szCs w:val="28"/>
          <w:shd w:val="clear" w:color="auto" w:fill="FFFFFF"/>
        </w:rPr>
        <w:t xml:space="preserve">МБОУ </w:t>
      </w:r>
      <w:proofErr w:type="spellStart"/>
      <w:r w:rsidRPr="00730C32">
        <w:rPr>
          <w:rFonts w:ascii="Times New Roman" w:eastAsia="Calibri" w:hAnsi="Times New Roman" w:cs="Times New Roman"/>
          <w:color w:val="000000"/>
          <w:sz w:val="28"/>
          <w:szCs w:val="28"/>
          <w:shd w:val="clear" w:color="auto" w:fill="FFFFFF"/>
        </w:rPr>
        <w:t>Нерльская</w:t>
      </w:r>
      <w:proofErr w:type="spellEnd"/>
      <w:r w:rsidRPr="00730C32">
        <w:rPr>
          <w:rFonts w:ascii="Times New Roman" w:eastAsia="Calibri" w:hAnsi="Times New Roman" w:cs="Times New Roman"/>
          <w:color w:val="000000"/>
          <w:sz w:val="28"/>
          <w:szCs w:val="28"/>
          <w:shd w:val="clear" w:color="auto" w:fill="FFFFFF"/>
        </w:rPr>
        <w:t xml:space="preserve"> СОШ, 3 место в </w:t>
      </w:r>
      <w:r w:rsidRPr="00730C32">
        <w:rPr>
          <w:rFonts w:ascii="Times New Roman" w:eastAsia="Calibri" w:hAnsi="Times New Roman" w:cs="Times New Roman"/>
          <w:color w:val="000000"/>
          <w:sz w:val="28"/>
          <w:szCs w:val="28"/>
          <w:shd w:val="clear" w:color="auto" w:fill="FFFFFF"/>
          <w:lang w:eastAsia="zh-CN"/>
        </w:rPr>
        <w:t xml:space="preserve">областном творческом конкурсе «ГТО – путь к успеху!»  в номинации мотивирующий видеоролик «ГТО – А ты готов?!», руководитель </w:t>
      </w:r>
      <w:proofErr w:type="spellStart"/>
      <w:r w:rsidRPr="00730C32">
        <w:rPr>
          <w:rFonts w:ascii="Times New Roman" w:eastAsia="Calibri" w:hAnsi="Times New Roman" w:cs="Times New Roman"/>
          <w:color w:val="000000"/>
          <w:sz w:val="28"/>
          <w:szCs w:val="28"/>
          <w:shd w:val="clear" w:color="auto" w:fill="FFFFFF"/>
          <w:lang w:eastAsia="zh-CN"/>
        </w:rPr>
        <w:t>Коптякова</w:t>
      </w:r>
      <w:proofErr w:type="spellEnd"/>
      <w:r w:rsidRPr="00730C32">
        <w:rPr>
          <w:rFonts w:ascii="Times New Roman" w:eastAsia="Calibri" w:hAnsi="Times New Roman" w:cs="Times New Roman"/>
          <w:color w:val="000000"/>
          <w:sz w:val="28"/>
          <w:szCs w:val="28"/>
          <w:shd w:val="clear" w:color="auto" w:fill="FFFFFF"/>
          <w:lang w:eastAsia="zh-CN"/>
        </w:rPr>
        <w:t xml:space="preserve"> Е.Г.</w:t>
      </w:r>
    </w:p>
    <w:p w14:paraId="5FFD3FE2" w14:textId="77777777" w:rsidR="00730C32" w:rsidRDefault="00730C32" w:rsidP="00730C32">
      <w:pPr>
        <w:tabs>
          <w:tab w:val="left" w:pos="851"/>
        </w:tabs>
        <w:spacing w:after="0" w:line="240" w:lineRule="auto"/>
        <w:contextualSpacing/>
        <w:jc w:val="both"/>
        <w:rPr>
          <w:rFonts w:ascii="Times New Roman" w:eastAsia="Calibri" w:hAnsi="Times New Roman" w:cs="Times New Roman"/>
          <w:color w:val="000000"/>
          <w:sz w:val="28"/>
          <w:szCs w:val="28"/>
          <w:shd w:val="clear" w:color="auto" w:fill="FFFFFF"/>
          <w:lang w:eastAsia="zh-CN"/>
        </w:rPr>
      </w:pPr>
      <w:r w:rsidRPr="00730C32">
        <w:rPr>
          <w:rFonts w:ascii="Times New Roman" w:eastAsia="Calibri" w:hAnsi="Times New Roman" w:cs="Times New Roman"/>
          <w:color w:val="000000"/>
          <w:sz w:val="28"/>
          <w:szCs w:val="28"/>
          <w:shd w:val="clear" w:color="auto" w:fill="FFFFFF"/>
          <w:lang w:eastAsia="zh-CN"/>
        </w:rPr>
        <w:tab/>
        <w:t xml:space="preserve">- МКОУ Морозовская СОШ, </w:t>
      </w:r>
      <w:proofErr w:type="spellStart"/>
      <w:r w:rsidRPr="00730C32">
        <w:rPr>
          <w:rFonts w:ascii="Times New Roman" w:eastAsia="Calibri" w:hAnsi="Times New Roman" w:cs="Times New Roman"/>
          <w:color w:val="000000"/>
          <w:sz w:val="28"/>
          <w:szCs w:val="28"/>
          <w:shd w:val="clear" w:color="auto" w:fill="FFFFFF"/>
          <w:lang w:eastAsia="zh-CN"/>
        </w:rPr>
        <w:t>Дрянкова</w:t>
      </w:r>
      <w:proofErr w:type="spellEnd"/>
      <w:r w:rsidRPr="00730C32">
        <w:rPr>
          <w:rFonts w:ascii="Times New Roman" w:eastAsia="Calibri" w:hAnsi="Times New Roman" w:cs="Times New Roman"/>
          <w:color w:val="000000"/>
          <w:sz w:val="28"/>
          <w:szCs w:val="28"/>
          <w:shd w:val="clear" w:color="auto" w:fill="FFFFFF"/>
          <w:lang w:eastAsia="zh-CN"/>
        </w:rPr>
        <w:t xml:space="preserve"> Яна, региональный этап Всероссийского конкурса творческих, проектных и исследовательских работ учащихся «#</w:t>
      </w:r>
      <w:proofErr w:type="spellStart"/>
      <w:r w:rsidRPr="00730C32">
        <w:rPr>
          <w:rFonts w:ascii="Times New Roman" w:eastAsia="Calibri" w:hAnsi="Times New Roman" w:cs="Times New Roman"/>
          <w:color w:val="000000"/>
          <w:sz w:val="28"/>
          <w:szCs w:val="28"/>
          <w:shd w:val="clear" w:color="auto" w:fill="FFFFFF"/>
          <w:lang w:eastAsia="zh-CN"/>
        </w:rPr>
        <w:t>ВместеЯрче</w:t>
      </w:r>
      <w:proofErr w:type="spellEnd"/>
      <w:r w:rsidRPr="00730C32">
        <w:rPr>
          <w:rFonts w:ascii="Times New Roman" w:eastAsia="Calibri" w:hAnsi="Times New Roman" w:cs="Times New Roman"/>
          <w:color w:val="000000"/>
          <w:sz w:val="28"/>
          <w:szCs w:val="28"/>
          <w:shd w:val="clear" w:color="auto" w:fill="FFFFFF"/>
          <w:lang w:eastAsia="zh-CN"/>
        </w:rPr>
        <w:t>», руководитель Гончарова О.М.</w:t>
      </w:r>
    </w:p>
    <w:p w14:paraId="0EAF1290" w14:textId="49612B95" w:rsidR="007C3081" w:rsidRPr="007C3081" w:rsidRDefault="007C3081" w:rsidP="007C3081">
      <w:pPr>
        <w:pStyle w:val="a9"/>
        <w:tabs>
          <w:tab w:val="left" w:pos="851"/>
        </w:tabs>
        <w:spacing w:after="160" w:line="259" w:lineRule="auto"/>
        <w:ind w:left="0" w:firstLine="720"/>
        <w:jc w:val="both"/>
        <w:rPr>
          <w:rFonts w:ascii="Times New Roman" w:hAnsi="Times New Roman"/>
          <w:sz w:val="28"/>
          <w:szCs w:val="28"/>
          <w:shd w:val="clear" w:color="auto" w:fill="FFFFFF"/>
        </w:rPr>
      </w:pPr>
      <w:r w:rsidRPr="007C3081">
        <w:rPr>
          <w:rFonts w:ascii="Times New Roman" w:hAnsi="Times New Roman"/>
          <w:sz w:val="28"/>
          <w:szCs w:val="28"/>
          <w:shd w:val="clear" w:color="auto" w:fill="FFFFFF"/>
        </w:rPr>
        <w:t xml:space="preserve">- Победитель МБОУ </w:t>
      </w:r>
      <w:proofErr w:type="spellStart"/>
      <w:r w:rsidRPr="007C3081">
        <w:rPr>
          <w:rFonts w:ascii="Times New Roman" w:hAnsi="Times New Roman"/>
          <w:sz w:val="28"/>
          <w:szCs w:val="28"/>
          <w:shd w:val="clear" w:color="auto" w:fill="FFFFFF"/>
        </w:rPr>
        <w:t>Нерльская</w:t>
      </w:r>
      <w:proofErr w:type="spellEnd"/>
      <w:r w:rsidRPr="007C3081">
        <w:rPr>
          <w:rFonts w:ascii="Times New Roman" w:hAnsi="Times New Roman"/>
          <w:sz w:val="28"/>
          <w:szCs w:val="28"/>
          <w:shd w:val="clear" w:color="auto" w:fill="FFFFFF"/>
        </w:rPr>
        <w:t xml:space="preserve"> СОШ, областной конкурс </w:t>
      </w:r>
      <w:proofErr w:type="spellStart"/>
      <w:r w:rsidRPr="007C3081">
        <w:rPr>
          <w:rFonts w:ascii="Times New Roman" w:hAnsi="Times New Roman"/>
          <w:sz w:val="28"/>
          <w:szCs w:val="28"/>
          <w:shd w:val="clear" w:color="auto" w:fill="FFFFFF"/>
        </w:rPr>
        <w:t>медиатворчества</w:t>
      </w:r>
      <w:proofErr w:type="spellEnd"/>
      <w:r w:rsidRPr="007C3081">
        <w:rPr>
          <w:rFonts w:ascii="Times New Roman" w:hAnsi="Times New Roman"/>
          <w:sz w:val="28"/>
          <w:szCs w:val="28"/>
          <w:shd w:val="clear" w:color="auto" w:fill="FFFFFF"/>
        </w:rPr>
        <w:t xml:space="preserve"> «</w:t>
      </w:r>
      <w:proofErr w:type="spellStart"/>
      <w:r w:rsidRPr="007C3081">
        <w:rPr>
          <w:rFonts w:ascii="Times New Roman" w:hAnsi="Times New Roman"/>
          <w:sz w:val="28"/>
          <w:szCs w:val="28"/>
          <w:shd w:val="clear" w:color="auto" w:fill="FFFFFF"/>
        </w:rPr>
        <w:t>Экраник</w:t>
      </w:r>
      <w:proofErr w:type="spellEnd"/>
      <w:r w:rsidRPr="007C3081">
        <w:rPr>
          <w:rFonts w:ascii="Times New Roman" w:hAnsi="Times New Roman"/>
          <w:sz w:val="28"/>
          <w:szCs w:val="28"/>
          <w:shd w:val="clear" w:color="auto" w:fill="FFFFFF"/>
        </w:rPr>
        <w:t>», победитель</w:t>
      </w:r>
      <w:r w:rsidR="00792BF3">
        <w:rPr>
          <w:rFonts w:ascii="Times New Roman" w:hAnsi="Times New Roman"/>
          <w:sz w:val="28"/>
          <w:szCs w:val="28"/>
          <w:shd w:val="clear" w:color="auto" w:fill="FFFFFF"/>
        </w:rPr>
        <w:t>.</w:t>
      </w:r>
    </w:p>
    <w:p w14:paraId="6D67D203" w14:textId="2FD1D13D" w:rsidR="007C3081" w:rsidRPr="007C3081" w:rsidRDefault="007C3081" w:rsidP="007C3081">
      <w:pPr>
        <w:tabs>
          <w:tab w:val="left" w:pos="851"/>
        </w:tabs>
        <w:spacing w:after="160" w:line="259" w:lineRule="auto"/>
        <w:ind w:firstLine="720"/>
        <w:contextualSpacing/>
        <w:jc w:val="both"/>
        <w:rPr>
          <w:rFonts w:ascii="Times New Roman" w:eastAsia="Calibri" w:hAnsi="Times New Roman" w:cs="Times New Roman"/>
          <w:sz w:val="28"/>
          <w:szCs w:val="28"/>
          <w:shd w:val="clear" w:color="auto" w:fill="FFFFFF"/>
        </w:rPr>
      </w:pPr>
      <w:r w:rsidRPr="007C3081">
        <w:rPr>
          <w:rFonts w:ascii="Times New Roman" w:eastAsia="Calibri" w:hAnsi="Times New Roman" w:cs="Times New Roman"/>
          <w:sz w:val="28"/>
          <w:szCs w:val="28"/>
          <w:lang w:eastAsia="zh-CN"/>
        </w:rPr>
        <w:t xml:space="preserve">- Лауреат </w:t>
      </w:r>
      <w:r w:rsidRPr="007C3081">
        <w:rPr>
          <w:rFonts w:ascii="Times New Roman" w:eastAsia="Calibri" w:hAnsi="Times New Roman" w:cs="Times New Roman"/>
          <w:sz w:val="28"/>
          <w:szCs w:val="28"/>
          <w:shd w:val="clear" w:color="auto" w:fill="FFFFFF"/>
          <w:lang w:eastAsia="zh-CN"/>
        </w:rPr>
        <w:t xml:space="preserve">МКОУ Морозовская СОШ, областной конкурс </w:t>
      </w:r>
      <w:proofErr w:type="spellStart"/>
      <w:r w:rsidRPr="007C3081">
        <w:rPr>
          <w:rFonts w:ascii="Times New Roman" w:eastAsia="Calibri" w:hAnsi="Times New Roman" w:cs="Times New Roman"/>
          <w:sz w:val="28"/>
          <w:szCs w:val="28"/>
          <w:shd w:val="clear" w:color="auto" w:fill="FFFFFF"/>
          <w:lang w:eastAsia="zh-CN"/>
        </w:rPr>
        <w:t>медиатворчества</w:t>
      </w:r>
      <w:proofErr w:type="spellEnd"/>
      <w:r w:rsidRPr="007C3081">
        <w:rPr>
          <w:rFonts w:ascii="Times New Roman" w:eastAsia="Calibri" w:hAnsi="Times New Roman" w:cs="Times New Roman"/>
          <w:sz w:val="28"/>
          <w:szCs w:val="28"/>
          <w:shd w:val="clear" w:color="auto" w:fill="FFFFFF"/>
          <w:lang w:eastAsia="zh-CN"/>
        </w:rPr>
        <w:t xml:space="preserve"> «</w:t>
      </w:r>
      <w:proofErr w:type="spellStart"/>
      <w:r w:rsidRPr="007C3081">
        <w:rPr>
          <w:rFonts w:ascii="Times New Roman" w:eastAsia="Calibri" w:hAnsi="Times New Roman" w:cs="Times New Roman"/>
          <w:sz w:val="28"/>
          <w:szCs w:val="28"/>
          <w:shd w:val="clear" w:color="auto" w:fill="FFFFFF"/>
          <w:lang w:eastAsia="zh-CN"/>
        </w:rPr>
        <w:t>Экраник</w:t>
      </w:r>
      <w:proofErr w:type="spellEnd"/>
      <w:r w:rsidRPr="007C3081">
        <w:rPr>
          <w:rFonts w:ascii="Times New Roman" w:eastAsia="Calibri" w:hAnsi="Times New Roman" w:cs="Times New Roman"/>
          <w:sz w:val="28"/>
          <w:szCs w:val="28"/>
          <w:shd w:val="clear" w:color="auto" w:fill="FFFFFF"/>
          <w:lang w:eastAsia="zh-CN"/>
        </w:rPr>
        <w:t>», победитель</w:t>
      </w:r>
      <w:r w:rsidR="00792BF3">
        <w:rPr>
          <w:rFonts w:ascii="Times New Roman" w:eastAsia="Calibri" w:hAnsi="Times New Roman" w:cs="Times New Roman"/>
          <w:sz w:val="28"/>
          <w:szCs w:val="28"/>
          <w:shd w:val="clear" w:color="auto" w:fill="FFFFFF"/>
          <w:lang w:eastAsia="zh-CN"/>
        </w:rPr>
        <w:t>.</w:t>
      </w:r>
      <w:r w:rsidRPr="007C3081">
        <w:rPr>
          <w:rFonts w:ascii="Times New Roman" w:eastAsia="Calibri" w:hAnsi="Times New Roman" w:cs="Times New Roman"/>
          <w:sz w:val="28"/>
          <w:szCs w:val="28"/>
          <w:shd w:val="clear" w:color="auto" w:fill="FFFFFF"/>
          <w:lang w:eastAsia="zh-CN"/>
        </w:rPr>
        <w:t xml:space="preserve"> </w:t>
      </w:r>
    </w:p>
    <w:p w14:paraId="42F0A3AB" w14:textId="1F54F065"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Победитель МКОУ Елховская ООШ областного конкурса «Прокурор глазами ребенка»</w:t>
      </w:r>
      <w:r w:rsidR="00792BF3">
        <w:rPr>
          <w:rFonts w:ascii="Times New Roman" w:eastAsia="Calibri" w:hAnsi="Times New Roman" w:cs="Times New Roman"/>
          <w:bCs/>
          <w:sz w:val="28"/>
          <w:szCs w:val="28"/>
          <w:shd w:val="clear" w:color="auto" w:fill="FFFFFF"/>
          <w:lang w:eastAsia="zh-CN"/>
        </w:rPr>
        <w:t>.</w:t>
      </w:r>
    </w:p>
    <w:p w14:paraId="24C3A439" w14:textId="1897275D"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sz w:val="28"/>
          <w:szCs w:val="28"/>
          <w:lang w:eastAsia="zh-CN"/>
        </w:rPr>
        <w:t xml:space="preserve">- Дипломант </w:t>
      </w:r>
      <w:r w:rsidRPr="007C3081">
        <w:rPr>
          <w:rFonts w:ascii="Times New Roman" w:eastAsia="Calibri" w:hAnsi="Times New Roman" w:cs="Times New Roman"/>
          <w:sz w:val="28"/>
          <w:szCs w:val="28"/>
          <w:shd w:val="clear" w:color="auto" w:fill="FFFFFF"/>
          <w:lang w:eastAsia="zh-CN"/>
        </w:rPr>
        <w:t xml:space="preserve">МБОУ </w:t>
      </w:r>
      <w:proofErr w:type="spellStart"/>
      <w:r w:rsidRPr="007C3081">
        <w:rPr>
          <w:rFonts w:ascii="Times New Roman" w:eastAsia="Calibri" w:hAnsi="Times New Roman" w:cs="Times New Roman"/>
          <w:sz w:val="28"/>
          <w:szCs w:val="28"/>
          <w:shd w:val="clear" w:color="auto" w:fill="FFFFFF"/>
          <w:lang w:eastAsia="zh-CN"/>
        </w:rPr>
        <w:t>Нерльская</w:t>
      </w:r>
      <w:proofErr w:type="spellEnd"/>
      <w:r w:rsidRPr="007C3081">
        <w:rPr>
          <w:rFonts w:ascii="Times New Roman" w:eastAsia="Calibri" w:hAnsi="Times New Roman" w:cs="Times New Roman"/>
          <w:sz w:val="28"/>
          <w:szCs w:val="28"/>
          <w:shd w:val="clear" w:color="auto" w:fill="FFFFFF"/>
          <w:lang w:eastAsia="zh-CN"/>
        </w:rPr>
        <w:t xml:space="preserve"> СОШ </w:t>
      </w:r>
      <w:r w:rsidRPr="007C3081">
        <w:rPr>
          <w:rFonts w:ascii="Times New Roman" w:eastAsia="Calibri" w:hAnsi="Times New Roman" w:cs="Times New Roman"/>
          <w:sz w:val="28"/>
          <w:szCs w:val="28"/>
          <w:lang w:eastAsia="zh-CN"/>
        </w:rPr>
        <w:t xml:space="preserve">областного </w:t>
      </w:r>
      <w:r w:rsidRPr="007C3081">
        <w:rPr>
          <w:rFonts w:ascii="Times New Roman" w:eastAsia="Calibri" w:hAnsi="Times New Roman" w:cs="Times New Roman"/>
          <w:bCs/>
          <w:sz w:val="28"/>
          <w:szCs w:val="28"/>
          <w:shd w:val="clear" w:color="auto" w:fill="FFFFFF"/>
          <w:lang w:eastAsia="zh-CN"/>
        </w:rPr>
        <w:t>конкурса рассказов от уполномоченного по правам ребенка Ивановской области</w:t>
      </w:r>
      <w:r w:rsidR="00792BF3">
        <w:rPr>
          <w:rFonts w:ascii="Times New Roman" w:eastAsia="Calibri" w:hAnsi="Times New Roman" w:cs="Times New Roman"/>
          <w:bCs/>
          <w:sz w:val="28"/>
          <w:szCs w:val="28"/>
          <w:shd w:val="clear" w:color="auto" w:fill="FFFFFF"/>
          <w:lang w:eastAsia="zh-CN"/>
        </w:rPr>
        <w:t>.</w:t>
      </w:r>
    </w:p>
    <w:p w14:paraId="007FF507" w14:textId="79CDD800"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- 3 место </w:t>
      </w:r>
      <w:r w:rsidRPr="007C3081">
        <w:rPr>
          <w:rFonts w:ascii="Times New Roman" w:eastAsia="Calibri" w:hAnsi="Times New Roman" w:cs="Times New Roman"/>
          <w:sz w:val="28"/>
          <w:szCs w:val="28"/>
          <w:shd w:val="clear" w:color="auto" w:fill="FFFFFF"/>
          <w:lang w:eastAsia="zh-CN"/>
        </w:rPr>
        <w:t xml:space="preserve">МБОУ </w:t>
      </w:r>
      <w:proofErr w:type="spellStart"/>
      <w:r w:rsidRPr="007C3081">
        <w:rPr>
          <w:rFonts w:ascii="Times New Roman" w:eastAsia="Calibri" w:hAnsi="Times New Roman" w:cs="Times New Roman"/>
          <w:sz w:val="28"/>
          <w:szCs w:val="28"/>
          <w:shd w:val="clear" w:color="auto" w:fill="FFFFFF"/>
          <w:lang w:eastAsia="zh-CN"/>
        </w:rPr>
        <w:t>Нерльская</w:t>
      </w:r>
      <w:proofErr w:type="spellEnd"/>
      <w:r w:rsidRPr="007C3081">
        <w:rPr>
          <w:rFonts w:ascii="Times New Roman" w:eastAsia="Calibri" w:hAnsi="Times New Roman" w:cs="Times New Roman"/>
          <w:sz w:val="28"/>
          <w:szCs w:val="28"/>
          <w:shd w:val="clear" w:color="auto" w:fill="FFFFFF"/>
          <w:lang w:eastAsia="zh-CN"/>
        </w:rPr>
        <w:t xml:space="preserve"> СОШ</w:t>
      </w:r>
      <w:r w:rsidRPr="007C3081">
        <w:rPr>
          <w:rFonts w:ascii="Times New Roman" w:eastAsia="Calibri" w:hAnsi="Times New Roman" w:cs="Times New Roman"/>
          <w:bCs/>
          <w:sz w:val="28"/>
          <w:szCs w:val="28"/>
          <w:shd w:val="clear" w:color="auto" w:fill="FFFFFF"/>
          <w:lang w:eastAsia="zh-CN"/>
        </w:rPr>
        <w:t xml:space="preserve"> областной конкурс рисунков «Отчий край, что родиной зовется»</w:t>
      </w:r>
      <w:r w:rsidR="00792BF3">
        <w:rPr>
          <w:rFonts w:ascii="Times New Roman" w:eastAsia="Calibri" w:hAnsi="Times New Roman" w:cs="Times New Roman"/>
          <w:bCs/>
          <w:sz w:val="28"/>
          <w:szCs w:val="28"/>
          <w:shd w:val="clear" w:color="auto" w:fill="FFFFFF"/>
          <w:lang w:eastAsia="zh-CN"/>
        </w:rPr>
        <w:t>.</w:t>
      </w:r>
    </w:p>
    <w:p w14:paraId="47E7CA9C" w14:textId="68E46132"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- 2 место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областной конкурс фотолюбителей «То, что сердцу дорого»</w:t>
      </w:r>
      <w:r w:rsidR="00792BF3">
        <w:rPr>
          <w:rFonts w:ascii="Times New Roman" w:eastAsia="Calibri" w:hAnsi="Times New Roman" w:cs="Times New Roman"/>
          <w:bCs/>
          <w:sz w:val="28"/>
          <w:szCs w:val="28"/>
          <w:shd w:val="clear" w:color="auto" w:fill="FFFFFF"/>
          <w:lang w:eastAsia="zh-CN"/>
        </w:rPr>
        <w:t>.</w:t>
      </w:r>
    </w:p>
    <w:p w14:paraId="22549DF0" w14:textId="1C71BC45"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- 3 место МБОУ </w:t>
      </w:r>
      <w:proofErr w:type="spellStart"/>
      <w:r w:rsidRPr="007C3081">
        <w:rPr>
          <w:rFonts w:ascii="Times New Roman" w:eastAsia="Calibri" w:hAnsi="Times New Roman" w:cs="Times New Roman"/>
          <w:bCs/>
          <w:sz w:val="28"/>
          <w:szCs w:val="28"/>
          <w:shd w:val="clear" w:color="auto" w:fill="FFFFFF"/>
          <w:lang w:eastAsia="zh-CN"/>
        </w:rPr>
        <w:t>Новогоряновская</w:t>
      </w:r>
      <w:proofErr w:type="spellEnd"/>
      <w:r w:rsidRPr="007C3081">
        <w:rPr>
          <w:rFonts w:ascii="Times New Roman" w:eastAsia="Calibri" w:hAnsi="Times New Roman" w:cs="Times New Roman"/>
          <w:bCs/>
          <w:sz w:val="28"/>
          <w:szCs w:val="28"/>
          <w:shd w:val="clear" w:color="auto" w:fill="FFFFFF"/>
          <w:lang w:eastAsia="zh-CN"/>
        </w:rPr>
        <w:t xml:space="preserve"> СОШ во всероссийском конкурсе «Школьная весна» от Движения Первых</w:t>
      </w:r>
      <w:r w:rsidR="00792BF3">
        <w:rPr>
          <w:rFonts w:ascii="Times New Roman" w:eastAsia="Calibri" w:hAnsi="Times New Roman" w:cs="Times New Roman"/>
          <w:bCs/>
          <w:sz w:val="28"/>
          <w:szCs w:val="28"/>
          <w:shd w:val="clear" w:color="auto" w:fill="FFFFFF"/>
          <w:lang w:eastAsia="zh-CN"/>
        </w:rPr>
        <w:t>.</w:t>
      </w:r>
    </w:p>
    <w:p w14:paraId="233BC845" w14:textId="52505544"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- 2 место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областной конкурс детского рисунка «Добрая дорога детства» (</w:t>
      </w:r>
      <w:proofErr w:type="spellStart"/>
      <w:r w:rsidRPr="007C3081">
        <w:rPr>
          <w:rFonts w:ascii="Times New Roman" w:eastAsia="Calibri" w:hAnsi="Times New Roman" w:cs="Times New Roman"/>
          <w:bCs/>
          <w:sz w:val="28"/>
          <w:szCs w:val="28"/>
          <w:shd w:val="clear" w:color="auto" w:fill="FFFFFF"/>
          <w:lang w:eastAsia="zh-CN"/>
        </w:rPr>
        <w:t>видеородик</w:t>
      </w:r>
      <w:proofErr w:type="spellEnd"/>
      <w:r w:rsidRPr="007C3081">
        <w:rPr>
          <w:rFonts w:ascii="Times New Roman" w:eastAsia="Calibri" w:hAnsi="Times New Roman" w:cs="Times New Roman"/>
          <w:bCs/>
          <w:sz w:val="28"/>
          <w:szCs w:val="28"/>
          <w:shd w:val="clear" w:color="auto" w:fill="FFFFFF"/>
          <w:lang w:eastAsia="zh-CN"/>
        </w:rPr>
        <w:t>)</w:t>
      </w:r>
      <w:r w:rsidR="00792BF3">
        <w:rPr>
          <w:rFonts w:ascii="Times New Roman" w:eastAsia="Calibri" w:hAnsi="Times New Roman" w:cs="Times New Roman"/>
          <w:bCs/>
          <w:sz w:val="28"/>
          <w:szCs w:val="28"/>
          <w:shd w:val="clear" w:color="auto" w:fill="FFFFFF"/>
          <w:lang w:eastAsia="zh-CN"/>
        </w:rPr>
        <w:t>.</w:t>
      </w:r>
    </w:p>
    <w:p w14:paraId="477ECEDD" w14:textId="6EE4065D"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представляла Ивановскую область на Всероссийском форуме «Хранители истории»</w:t>
      </w:r>
      <w:r w:rsidR="00792BF3">
        <w:rPr>
          <w:rFonts w:ascii="Times New Roman" w:eastAsia="Calibri" w:hAnsi="Times New Roman" w:cs="Times New Roman"/>
          <w:bCs/>
          <w:sz w:val="28"/>
          <w:szCs w:val="28"/>
          <w:shd w:val="clear" w:color="auto" w:fill="FFFFFF"/>
          <w:lang w:eastAsia="zh-CN"/>
        </w:rPr>
        <w:t>.</w:t>
      </w:r>
    </w:p>
    <w:p w14:paraId="66D2DF48" w14:textId="3CD516DF"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sz w:val="28"/>
          <w:szCs w:val="28"/>
          <w:lang w:eastAsia="zh-CN"/>
        </w:rPr>
        <w:t xml:space="preserve">- Победитель МБОУ </w:t>
      </w:r>
      <w:proofErr w:type="spellStart"/>
      <w:r w:rsidRPr="007C3081">
        <w:rPr>
          <w:rFonts w:ascii="Times New Roman" w:eastAsia="Calibri" w:hAnsi="Times New Roman" w:cs="Times New Roman"/>
          <w:sz w:val="28"/>
          <w:szCs w:val="28"/>
          <w:lang w:eastAsia="zh-CN"/>
        </w:rPr>
        <w:t>Новогоряновская</w:t>
      </w:r>
      <w:proofErr w:type="spellEnd"/>
      <w:r w:rsidRPr="007C3081">
        <w:rPr>
          <w:rFonts w:ascii="Times New Roman" w:eastAsia="Calibri" w:hAnsi="Times New Roman" w:cs="Times New Roman"/>
          <w:sz w:val="28"/>
          <w:szCs w:val="28"/>
          <w:lang w:eastAsia="zh-CN"/>
        </w:rPr>
        <w:t xml:space="preserve"> СОШ </w:t>
      </w:r>
      <w:r w:rsidRPr="007C3081">
        <w:rPr>
          <w:rFonts w:ascii="Times New Roman" w:eastAsia="Calibri" w:hAnsi="Times New Roman" w:cs="Times New Roman"/>
          <w:bCs/>
          <w:sz w:val="28"/>
          <w:szCs w:val="28"/>
          <w:shd w:val="clear" w:color="auto" w:fill="FFFFFF"/>
          <w:lang w:eastAsia="zh-CN"/>
        </w:rPr>
        <w:t>областной акции «Покормите птиц»</w:t>
      </w:r>
      <w:r w:rsidR="00792BF3">
        <w:rPr>
          <w:rFonts w:ascii="Times New Roman" w:eastAsia="Calibri" w:hAnsi="Times New Roman" w:cs="Times New Roman"/>
          <w:bCs/>
          <w:sz w:val="28"/>
          <w:szCs w:val="28"/>
          <w:shd w:val="clear" w:color="auto" w:fill="FFFFFF"/>
          <w:lang w:eastAsia="zh-CN"/>
        </w:rPr>
        <w:t>.</w:t>
      </w:r>
    </w:p>
    <w:p w14:paraId="42CCB5AE" w14:textId="55DB30DE"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sz w:val="28"/>
          <w:szCs w:val="28"/>
          <w:lang w:eastAsia="zh-CN"/>
        </w:rPr>
        <w:lastRenderedPageBreak/>
        <w:t xml:space="preserve">- Победитель МКДОУ детский сад «Сказка» </w:t>
      </w:r>
      <w:r w:rsidRPr="007C3081">
        <w:rPr>
          <w:rFonts w:ascii="Times New Roman" w:eastAsia="Calibri" w:hAnsi="Times New Roman" w:cs="Times New Roman"/>
          <w:bCs/>
          <w:sz w:val="28"/>
          <w:szCs w:val="28"/>
          <w:shd w:val="clear" w:color="auto" w:fill="FFFFFF"/>
          <w:lang w:eastAsia="zh-CN"/>
        </w:rPr>
        <w:t>областной акции «Покормите птиц»</w:t>
      </w:r>
      <w:r w:rsidR="00792BF3">
        <w:rPr>
          <w:rFonts w:ascii="Times New Roman" w:eastAsia="Calibri" w:hAnsi="Times New Roman" w:cs="Times New Roman"/>
          <w:bCs/>
          <w:sz w:val="28"/>
          <w:szCs w:val="28"/>
          <w:shd w:val="clear" w:color="auto" w:fill="FFFFFF"/>
          <w:lang w:eastAsia="zh-CN"/>
        </w:rPr>
        <w:t>.</w:t>
      </w:r>
    </w:p>
    <w:p w14:paraId="4262BCF6" w14:textId="54EE95E8"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Призер МБОУ </w:t>
      </w:r>
      <w:proofErr w:type="spellStart"/>
      <w:r w:rsidRPr="007C3081">
        <w:rPr>
          <w:rFonts w:ascii="Times New Roman" w:eastAsia="Calibri" w:hAnsi="Times New Roman" w:cs="Times New Roman"/>
          <w:bCs/>
          <w:sz w:val="28"/>
          <w:szCs w:val="28"/>
          <w:shd w:val="clear" w:color="auto" w:fill="FFFFFF"/>
          <w:lang w:eastAsia="zh-CN"/>
        </w:rPr>
        <w:t>Новогоряновская</w:t>
      </w:r>
      <w:proofErr w:type="spellEnd"/>
      <w:r w:rsidRPr="007C3081">
        <w:rPr>
          <w:rFonts w:ascii="Times New Roman" w:eastAsia="Calibri" w:hAnsi="Times New Roman" w:cs="Times New Roman"/>
          <w:bCs/>
          <w:sz w:val="28"/>
          <w:szCs w:val="28"/>
          <w:shd w:val="clear" w:color="auto" w:fill="FFFFFF"/>
          <w:lang w:eastAsia="zh-CN"/>
        </w:rPr>
        <w:t xml:space="preserve"> СОШ регионального этапа Всероссийского фестиваля музейных экспозиций образовательных организаций «Без срока давности»</w:t>
      </w:r>
      <w:r w:rsidR="00792BF3">
        <w:rPr>
          <w:rFonts w:ascii="Times New Roman" w:eastAsia="Calibri" w:hAnsi="Times New Roman" w:cs="Times New Roman"/>
          <w:bCs/>
          <w:sz w:val="28"/>
          <w:szCs w:val="28"/>
          <w:shd w:val="clear" w:color="auto" w:fill="FFFFFF"/>
          <w:lang w:eastAsia="zh-CN"/>
        </w:rPr>
        <w:t>.</w:t>
      </w:r>
    </w:p>
    <w:p w14:paraId="60F800A8" w14:textId="5FF9B647"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Победитель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регионального этапа Всероссийского конкурса исследовательских проектов «Без срока давности»</w:t>
      </w:r>
      <w:r w:rsidR="00792BF3">
        <w:rPr>
          <w:rFonts w:ascii="Times New Roman" w:eastAsia="Calibri" w:hAnsi="Times New Roman" w:cs="Times New Roman"/>
          <w:bCs/>
          <w:sz w:val="28"/>
          <w:szCs w:val="28"/>
          <w:shd w:val="clear" w:color="auto" w:fill="FFFFFF"/>
          <w:lang w:eastAsia="zh-CN"/>
        </w:rPr>
        <w:t>.</w:t>
      </w:r>
    </w:p>
    <w:p w14:paraId="253E1E53" w14:textId="09D2A933"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- 3 место МБОУ </w:t>
      </w:r>
      <w:proofErr w:type="spellStart"/>
      <w:r w:rsidRPr="007C3081">
        <w:rPr>
          <w:rFonts w:ascii="Times New Roman" w:eastAsia="Calibri" w:hAnsi="Times New Roman" w:cs="Times New Roman"/>
          <w:bCs/>
          <w:sz w:val="28"/>
          <w:szCs w:val="28"/>
          <w:shd w:val="clear" w:color="auto" w:fill="FFFFFF"/>
          <w:lang w:eastAsia="zh-CN"/>
        </w:rPr>
        <w:t>Новогоряновская</w:t>
      </w:r>
      <w:proofErr w:type="spellEnd"/>
      <w:r w:rsidRPr="007C3081">
        <w:rPr>
          <w:rFonts w:ascii="Times New Roman" w:eastAsia="Calibri" w:hAnsi="Times New Roman" w:cs="Times New Roman"/>
          <w:bCs/>
          <w:sz w:val="28"/>
          <w:szCs w:val="28"/>
          <w:shd w:val="clear" w:color="auto" w:fill="FFFFFF"/>
          <w:lang w:eastAsia="zh-CN"/>
        </w:rPr>
        <w:t xml:space="preserve"> СОШ межрегионального кинофестиваля «Дети и сказки А </w:t>
      </w:r>
      <w:proofErr w:type="spellStart"/>
      <w:r w:rsidRPr="007C3081">
        <w:rPr>
          <w:rFonts w:ascii="Times New Roman" w:eastAsia="Calibri" w:hAnsi="Times New Roman" w:cs="Times New Roman"/>
          <w:bCs/>
          <w:sz w:val="28"/>
          <w:szCs w:val="28"/>
          <w:shd w:val="clear" w:color="auto" w:fill="FFFFFF"/>
          <w:lang w:eastAsia="zh-CN"/>
        </w:rPr>
        <w:t>А</w:t>
      </w:r>
      <w:proofErr w:type="spellEnd"/>
      <w:r w:rsidRPr="007C3081">
        <w:rPr>
          <w:rFonts w:ascii="Times New Roman" w:eastAsia="Calibri" w:hAnsi="Times New Roman" w:cs="Times New Roman"/>
          <w:bCs/>
          <w:sz w:val="28"/>
          <w:szCs w:val="28"/>
          <w:shd w:val="clear" w:color="auto" w:fill="FFFFFF"/>
          <w:lang w:eastAsia="zh-CN"/>
        </w:rPr>
        <w:t xml:space="preserve"> Роу»</w:t>
      </w:r>
      <w:r w:rsidR="00792BF3">
        <w:rPr>
          <w:rFonts w:ascii="Times New Roman" w:eastAsia="Calibri" w:hAnsi="Times New Roman" w:cs="Times New Roman"/>
          <w:bCs/>
          <w:sz w:val="28"/>
          <w:szCs w:val="28"/>
          <w:shd w:val="clear" w:color="auto" w:fill="FFFFFF"/>
          <w:lang w:eastAsia="zh-CN"/>
        </w:rPr>
        <w:t>.</w:t>
      </w:r>
    </w:p>
    <w:p w14:paraId="5B1E2234" w14:textId="71B1B01D"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- 3 место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областной игры «Путь мужества»</w:t>
      </w:r>
      <w:r w:rsidR="00792BF3">
        <w:rPr>
          <w:rFonts w:ascii="Times New Roman" w:eastAsia="Calibri" w:hAnsi="Times New Roman" w:cs="Times New Roman"/>
          <w:bCs/>
          <w:sz w:val="28"/>
          <w:szCs w:val="28"/>
          <w:shd w:val="clear" w:color="auto" w:fill="FFFFFF"/>
          <w:lang w:eastAsia="zh-CN"/>
        </w:rPr>
        <w:t>.</w:t>
      </w:r>
    </w:p>
    <w:p w14:paraId="2E130CBE" w14:textId="48BE3747"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Победитель МКОУ </w:t>
      </w:r>
      <w:proofErr w:type="spellStart"/>
      <w:r w:rsidRPr="007C3081">
        <w:rPr>
          <w:rFonts w:ascii="Times New Roman" w:eastAsia="Calibri" w:hAnsi="Times New Roman" w:cs="Times New Roman"/>
          <w:bCs/>
          <w:sz w:val="28"/>
          <w:szCs w:val="28"/>
          <w:shd w:val="clear" w:color="auto" w:fill="FFFFFF"/>
          <w:lang w:eastAsia="zh-CN"/>
        </w:rPr>
        <w:t>Большеклочковская</w:t>
      </w:r>
      <w:proofErr w:type="spellEnd"/>
      <w:r w:rsidRPr="007C3081">
        <w:rPr>
          <w:rFonts w:ascii="Times New Roman" w:eastAsia="Calibri" w:hAnsi="Times New Roman" w:cs="Times New Roman"/>
          <w:bCs/>
          <w:sz w:val="28"/>
          <w:szCs w:val="28"/>
          <w:shd w:val="clear" w:color="auto" w:fill="FFFFFF"/>
          <w:lang w:eastAsia="zh-CN"/>
        </w:rPr>
        <w:t xml:space="preserve"> СОШ областного дистанционного конкурса компьютерных проектов</w:t>
      </w:r>
      <w:r w:rsidR="00792BF3">
        <w:rPr>
          <w:rFonts w:ascii="Times New Roman" w:eastAsia="Calibri" w:hAnsi="Times New Roman" w:cs="Times New Roman"/>
          <w:bCs/>
          <w:sz w:val="28"/>
          <w:szCs w:val="28"/>
          <w:shd w:val="clear" w:color="auto" w:fill="FFFFFF"/>
          <w:lang w:eastAsia="zh-CN"/>
        </w:rPr>
        <w:t>.</w:t>
      </w:r>
    </w:p>
    <w:p w14:paraId="2BDCA56C" w14:textId="445B8A9D"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Призер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областного дистанционного конкурса компьютерных проектов</w:t>
      </w:r>
      <w:r w:rsidR="00792BF3">
        <w:rPr>
          <w:rFonts w:ascii="Times New Roman" w:eastAsia="Calibri" w:hAnsi="Times New Roman" w:cs="Times New Roman"/>
          <w:bCs/>
          <w:sz w:val="28"/>
          <w:szCs w:val="28"/>
          <w:shd w:val="clear" w:color="auto" w:fill="FFFFFF"/>
          <w:lang w:eastAsia="zh-CN"/>
        </w:rPr>
        <w:t>.</w:t>
      </w:r>
    </w:p>
    <w:p w14:paraId="4AC2F640" w14:textId="06E1917D"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Призер МБОУ </w:t>
      </w:r>
      <w:proofErr w:type="spellStart"/>
      <w:r w:rsidRPr="007C3081">
        <w:rPr>
          <w:rFonts w:ascii="Times New Roman" w:eastAsia="Calibri" w:hAnsi="Times New Roman" w:cs="Times New Roman"/>
          <w:bCs/>
          <w:sz w:val="28"/>
          <w:szCs w:val="28"/>
          <w:shd w:val="clear" w:color="auto" w:fill="FFFFFF"/>
          <w:lang w:eastAsia="zh-CN"/>
        </w:rPr>
        <w:t>Новолеушинская</w:t>
      </w:r>
      <w:proofErr w:type="spellEnd"/>
      <w:r w:rsidRPr="007C3081">
        <w:rPr>
          <w:rFonts w:ascii="Times New Roman" w:eastAsia="Calibri" w:hAnsi="Times New Roman" w:cs="Times New Roman"/>
          <w:bCs/>
          <w:sz w:val="28"/>
          <w:szCs w:val="28"/>
          <w:shd w:val="clear" w:color="auto" w:fill="FFFFFF"/>
          <w:lang w:eastAsia="zh-CN"/>
        </w:rPr>
        <w:t xml:space="preserve"> СОШ областного дистанционного конкурса компьютерных проектов</w:t>
      </w:r>
      <w:r w:rsidR="00792BF3">
        <w:rPr>
          <w:rFonts w:ascii="Times New Roman" w:eastAsia="Calibri" w:hAnsi="Times New Roman" w:cs="Times New Roman"/>
          <w:bCs/>
          <w:sz w:val="28"/>
          <w:szCs w:val="28"/>
          <w:shd w:val="clear" w:color="auto" w:fill="FFFFFF"/>
          <w:lang w:eastAsia="zh-CN"/>
        </w:rPr>
        <w:t>.</w:t>
      </w:r>
    </w:p>
    <w:p w14:paraId="346DE32C" w14:textId="3F46576E"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- 2 место МБОУ </w:t>
      </w:r>
      <w:proofErr w:type="spellStart"/>
      <w:r w:rsidRPr="007C3081">
        <w:rPr>
          <w:rFonts w:ascii="Times New Roman" w:eastAsia="Calibri" w:hAnsi="Times New Roman" w:cs="Times New Roman"/>
          <w:bCs/>
          <w:sz w:val="28"/>
          <w:szCs w:val="28"/>
          <w:shd w:val="clear" w:color="auto" w:fill="FFFFFF"/>
          <w:lang w:eastAsia="zh-CN"/>
        </w:rPr>
        <w:t>Новолеушинская</w:t>
      </w:r>
      <w:proofErr w:type="spellEnd"/>
      <w:r w:rsidRPr="007C3081">
        <w:rPr>
          <w:rFonts w:ascii="Times New Roman" w:eastAsia="Calibri" w:hAnsi="Times New Roman" w:cs="Times New Roman"/>
          <w:bCs/>
          <w:sz w:val="28"/>
          <w:szCs w:val="28"/>
          <w:shd w:val="clear" w:color="auto" w:fill="FFFFFF"/>
          <w:lang w:eastAsia="zh-CN"/>
        </w:rPr>
        <w:t xml:space="preserve"> СОШ регионального эта</w:t>
      </w:r>
      <w:r w:rsidR="00792BF3">
        <w:rPr>
          <w:rFonts w:ascii="Times New Roman" w:eastAsia="Calibri" w:hAnsi="Times New Roman" w:cs="Times New Roman"/>
          <w:bCs/>
          <w:sz w:val="28"/>
          <w:szCs w:val="28"/>
          <w:shd w:val="clear" w:color="auto" w:fill="FFFFFF"/>
          <w:lang w:eastAsia="zh-CN"/>
        </w:rPr>
        <w:t>п</w:t>
      </w:r>
      <w:r w:rsidRPr="007C3081">
        <w:rPr>
          <w:rFonts w:ascii="Times New Roman" w:eastAsia="Calibri" w:hAnsi="Times New Roman" w:cs="Times New Roman"/>
          <w:bCs/>
          <w:sz w:val="28"/>
          <w:szCs w:val="28"/>
          <w:shd w:val="clear" w:color="auto" w:fill="FFFFFF"/>
          <w:lang w:eastAsia="zh-CN"/>
        </w:rPr>
        <w:t>а всероссийских соревнований «Президентские состязания»</w:t>
      </w:r>
      <w:r w:rsidR="00792BF3">
        <w:rPr>
          <w:rFonts w:ascii="Times New Roman" w:eastAsia="Calibri" w:hAnsi="Times New Roman" w:cs="Times New Roman"/>
          <w:bCs/>
          <w:sz w:val="28"/>
          <w:szCs w:val="28"/>
          <w:shd w:val="clear" w:color="auto" w:fill="FFFFFF"/>
          <w:lang w:eastAsia="zh-CN"/>
        </w:rPr>
        <w:t>.</w:t>
      </w:r>
    </w:p>
    <w:p w14:paraId="76B0D45D" w14:textId="0894E185"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Призер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регионального этапа всероссийской акции «Я -гражданин России»</w:t>
      </w:r>
      <w:r w:rsidR="00792BF3">
        <w:rPr>
          <w:rFonts w:ascii="Times New Roman" w:eastAsia="Calibri" w:hAnsi="Times New Roman" w:cs="Times New Roman"/>
          <w:bCs/>
          <w:sz w:val="28"/>
          <w:szCs w:val="28"/>
          <w:shd w:val="clear" w:color="auto" w:fill="FFFFFF"/>
          <w:lang w:eastAsia="zh-CN"/>
        </w:rPr>
        <w:t>.</w:t>
      </w:r>
    </w:p>
    <w:p w14:paraId="78CFFBA1" w14:textId="515D2E3D"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- 3 место МБОУ </w:t>
      </w:r>
      <w:proofErr w:type="spellStart"/>
      <w:r w:rsidRPr="007C3081">
        <w:rPr>
          <w:rFonts w:ascii="Times New Roman" w:eastAsia="Calibri" w:hAnsi="Times New Roman" w:cs="Times New Roman"/>
          <w:bCs/>
          <w:sz w:val="28"/>
          <w:szCs w:val="28"/>
          <w:shd w:val="clear" w:color="auto" w:fill="FFFFFF"/>
          <w:lang w:eastAsia="zh-CN"/>
        </w:rPr>
        <w:t>Нерльская</w:t>
      </w:r>
      <w:proofErr w:type="spellEnd"/>
      <w:r w:rsidRPr="007C3081">
        <w:rPr>
          <w:rFonts w:ascii="Times New Roman" w:eastAsia="Calibri" w:hAnsi="Times New Roman" w:cs="Times New Roman"/>
          <w:bCs/>
          <w:sz w:val="28"/>
          <w:szCs w:val="28"/>
          <w:shd w:val="clear" w:color="auto" w:fill="FFFFFF"/>
          <w:lang w:eastAsia="zh-CN"/>
        </w:rPr>
        <w:t xml:space="preserve"> СОШ всероссийского конкурса первичных отделений Движения П</w:t>
      </w:r>
      <w:r w:rsidR="00792BF3" w:rsidRPr="007C3081">
        <w:rPr>
          <w:rFonts w:ascii="Times New Roman" w:eastAsia="Calibri" w:hAnsi="Times New Roman" w:cs="Times New Roman"/>
          <w:bCs/>
          <w:sz w:val="28"/>
          <w:szCs w:val="28"/>
          <w:shd w:val="clear" w:color="auto" w:fill="FFFFFF"/>
          <w:lang w:eastAsia="zh-CN"/>
        </w:rPr>
        <w:t>е</w:t>
      </w:r>
      <w:r w:rsidRPr="007C3081">
        <w:rPr>
          <w:rFonts w:ascii="Times New Roman" w:eastAsia="Calibri" w:hAnsi="Times New Roman" w:cs="Times New Roman"/>
          <w:bCs/>
          <w:sz w:val="28"/>
          <w:szCs w:val="28"/>
          <w:shd w:val="clear" w:color="auto" w:fill="FFFFFF"/>
          <w:lang w:eastAsia="zh-CN"/>
        </w:rPr>
        <w:t>рвых</w:t>
      </w:r>
      <w:r w:rsidR="00792BF3">
        <w:rPr>
          <w:rFonts w:ascii="Times New Roman" w:eastAsia="Calibri" w:hAnsi="Times New Roman" w:cs="Times New Roman"/>
          <w:bCs/>
          <w:sz w:val="28"/>
          <w:szCs w:val="28"/>
          <w:shd w:val="clear" w:color="auto" w:fill="FFFFFF"/>
          <w:lang w:eastAsia="zh-CN"/>
        </w:rPr>
        <w:t>.</w:t>
      </w:r>
    </w:p>
    <w:p w14:paraId="5DF53577" w14:textId="135F9AC8"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Полуфиналисты 5 сезона Всероссийская конкурса «Большая </w:t>
      </w:r>
      <w:proofErr w:type="spellStart"/>
      <w:r w:rsidRPr="007C3081">
        <w:rPr>
          <w:rFonts w:ascii="Times New Roman" w:eastAsia="Calibri" w:hAnsi="Times New Roman" w:cs="Times New Roman"/>
          <w:bCs/>
          <w:sz w:val="28"/>
          <w:szCs w:val="28"/>
          <w:shd w:val="clear" w:color="auto" w:fill="FFFFFF"/>
          <w:lang w:eastAsia="zh-CN"/>
        </w:rPr>
        <w:t>перемена»Дрянкова</w:t>
      </w:r>
      <w:proofErr w:type="spellEnd"/>
      <w:r w:rsidRPr="007C3081">
        <w:rPr>
          <w:rFonts w:ascii="Times New Roman" w:eastAsia="Calibri" w:hAnsi="Times New Roman" w:cs="Times New Roman"/>
          <w:bCs/>
          <w:sz w:val="28"/>
          <w:szCs w:val="28"/>
          <w:shd w:val="clear" w:color="auto" w:fill="FFFFFF"/>
          <w:lang w:eastAsia="zh-CN"/>
        </w:rPr>
        <w:t xml:space="preserve"> Я., </w:t>
      </w:r>
      <w:proofErr w:type="spellStart"/>
      <w:r w:rsidRPr="007C3081">
        <w:rPr>
          <w:rFonts w:ascii="Times New Roman" w:eastAsia="Calibri" w:hAnsi="Times New Roman" w:cs="Times New Roman"/>
          <w:bCs/>
          <w:sz w:val="28"/>
          <w:szCs w:val="28"/>
          <w:shd w:val="clear" w:color="auto" w:fill="FFFFFF"/>
          <w:lang w:eastAsia="zh-CN"/>
        </w:rPr>
        <w:t>Чоруца</w:t>
      </w:r>
      <w:proofErr w:type="spellEnd"/>
      <w:r w:rsidRPr="007C3081">
        <w:rPr>
          <w:rFonts w:ascii="Times New Roman" w:eastAsia="Calibri" w:hAnsi="Times New Roman" w:cs="Times New Roman"/>
          <w:bCs/>
          <w:sz w:val="28"/>
          <w:szCs w:val="28"/>
          <w:shd w:val="clear" w:color="auto" w:fill="FFFFFF"/>
          <w:lang w:eastAsia="zh-CN"/>
        </w:rPr>
        <w:t xml:space="preserve"> А.</w:t>
      </w:r>
    </w:p>
    <w:p w14:paraId="2310F850" w14:textId="0396A517" w:rsidR="007C3081" w:rsidRPr="007C3081" w:rsidRDefault="007C3081" w:rsidP="007C3081">
      <w:pPr>
        <w:ind w:firstLine="720"/>
        <w:contextualSpacing/>
        <w:rPr>
          <w:rFonts w:ascii="Times New Roman" w:eastAsia="Calibri" w:hAnsi="Times New Roman" w:cs="Times New Roman"/>
          <w:sz w:val="28"/>
          <w:szCs w:val="28"/>
          <w:lang w:eastAsia="zh-CN"/>
        </w:rPr>
      </w:pPr>
      <w:r w:rsidRPr="007C3081">
        <w:rPr>
          <w:rFonts w:ascii="Times New Roman" w:eastAsia="Calibri" w:hAnsi="Times New Roman" w:cs="Times New Roman"/>
          <w:bCs/>
          <w:sz w:val="28"/>
          <w:szCs w:val="28"/>
          <w:shd w:val="clear" w:color="auto" w:fill="FFFFFF"/>
          <w:lang w:eastAsia="zh-CN"/>
        </w:rPr>
        <w:t xml:space="preserve">- Победитель областного летнего фестиваля </w:t>
      </w:r>
      <w:r w:rsidRPr="007C3081">
        <w:rPr>
          <w:rFonts w:ascii="Times New Roman" w:eastAsia="Calibri" w:hAnsi="Times New Roman" w:cs="Times New Roman"/>
          <w:bCs/>
          <w:sz w:val="28"/>
          <w:szCs w:val="28"/>
          <w:lang w:eastAsia="zh-CN"/>
        </w:rPr>
        <w:t>ВФСК ГТО Алексеев Д.</w:t>
      </w:r>
    </w:p>
    <w:p w14:paraId="1188ABA7" w14:textId="77777777" w:rsidR="00730C32" w:rsidRPr="00730C32" w:rsidRDefault="00730C32" w:rsidP="00730C32">
      <w:pPr>
        <w:spacing w:after="0" w:line="240" w:lineRule="auto"/>
        <w:ind w:firstLine="141"/>
        <w:contextualSpacing/>
        <w:jc w:val="both"/>
        <w:rPr>
          <w:rFonts w:ascii="Times New Roman" w:eastAsia="Calibri" w:hAnsi="Times New Roman" w:cs="Times New Roman"/>
          <w:color w:val="000000"/>
          <w:sz w:val="28"/>
          <w:szCs w:val="28"/>
        </w:rPr>
      </w:pPr>
    </w:p>
    <w:p w14:paraId="432DE462" w14:textId="77777777" w:rsidR="00730C32" w:rsidRPr="00730C32" w:rsidRDefault="00730C32" w:rsidP="00730C32">
      <w:pPr>
        <w:spacing w:after="0" w:line="240" w:lineRule="auto"/>
        <w:jc w:val="both"/>
        <w:rPr>
          <w:rFonts w:ascii="Times New Roman" w:eastAsia="Calibri" w:hAnsi="Times New Roman" w:cs="Times New Roman"/>
          <w:b/>
          <w:bCs/>
          <w:sz w:val="28"/>
          <w:szCs w:val="28"/>
        </w:rPr>
      </w:pPr>
      <w:r w:rsidRPr="00730C32">
        <w:rPr>
          <w:rFonts w:ascii="Times New Roman" w:eastAsia="Calibri" w:hAnsi="Times New Roman" w:cs="Times New Roman"/>
          <w:b/>
          <w:bCs/>
          <w:sz w:val="28"/>
          <w:szCs w:val="28"/>
        </w:rPr>
        <w:t>Конкурсы профессионального мастерства:</w:t>
      </w:r>
    </w:p>
    <w:p w14:paraId="529F5EB7" w14:textId="77777777" w:rsidR="00730C32" w:rsidRPr="00730C32" w:rsidRDefault="00730C32" w:rsidP="00730C32">
      <w:pPr>
        <w:spacing w:after="0" w:line="240" w:lineRule="auto"/>
        <w:jc w:val="both"/>
        <w:rPr>
          <w:rFonts w:ascii="Times New Roman" w:eastAsia="Calibri" w:hAnsi="Times New Roman" w:cs="Times New Roman"/>
          <w:b/>
          <w:bCs/>
          <w:sz w:val="28"/>
          <w:szCs w:val="28"/>
        </w:rPr>
      </w:pPr>
    </w:p>
    <w:p w14:paraId="47016786" w14:textId="77777777" w:rsidR="00730C32" w:rsidRPr="00730C32" w:rsidRDefault="00730C32" w:rsidP="00730C32">
      <w:pPr>
        <w:spacing w:after="0" w:line="240" w:lineRule="auto"/>
        <w:jc w:val="both"/>
        <w:rPr>
          <w:rFonts w:ascii="Times New Roman" w:eastAsia="Calibri" w:hAnsi="Times New Roman" w:cs="Times New Roman"/>
          <w:b/>
          <w:bCs/>
          <w:sz w:val="28"/>
          <w:szCs w:val="28"/>
        </w:rPr>
      </w:pPr>
      <w:r w:rsidRPr="00730C32">
        <w:rPr>
          <w:rFonts w:ascii="Times New Roman" w:eastAsia="Calibri" w:hAnsi="Times New Roman" w:cs="Times New Roman"/>
          <w:b/>
          <w:bCs/>
          <w:sz w:val="28"/>
          <w:szCs w:val="28"/>
        </w:rPr>
        <w:t>Всероссийские и международные конкурсы:</w:t>
      </w:r>
    </w:p>
    <w:p w14:paraId="1BED5FBE" w14:textId="77777777" w:rsidR="00730C32" w:rsidRPr="00730C32" w:rsidRDefault="00730C32" w:rsidP="00730C32">
      <w:pPr>
        <w:numPr>
          <w:ilvl w:val="0"/>
          <w:numId w:val="2"/>
        </w:numPr>
        <w:spacing w:after="0" w:line="240" w:lineRule="auto"/>
        <w:contextualSpacing/>
        <w:jc w:val="both"/>
        <w:rPr>
          <w:rFonts w:ascii="Times New Roman" w:eastAsia="Calibri" w:hAnsi="Times New Roman" w:cs="Times New Roman"/>
          <w:bCs/>
          <w:sz w:val="28"/>
          <w:szCs w:val="28"/>
        </w:rPr>
      </w:pPr>
      <w:r w:rsidRPr="00730C32">
        <w:rPr>
          <w:rFonts w:ascii="Times New Roman" w:eastAsia="Calibri" w:hAnsi="Times New Roman" w:cs="Times New Roman"/>
          <w:bCs/>
          <w:sz w:val="28"/>
          <w:szCs w:val="28"/>
        </w:rPr>
        <w:t xml:space="preserve">Гончарова И.И., Шадрина А.М. и Филиппова Т.Е., учителя МКОУ Морозовской СОШ и МБОУ </w:t>
      </w:r>
      <w:proofErr w:type="spellStart"/>
      <w:r w:rsidRPr="00730C32">
        <w:rPr>
          <w:rFonts w:ascii="Times New Roman" w:eastAsia="Calibri" w:hAnsi="Times New Roman" w:cs="Times New Roman"/>
          <w:bCs/>
          <w:sz w:val="28"/>
          <w:szCs w:val="28"/>
        </w:rPr>
        <w:t>Нерльской</w:t>
      </w:r>
      <w:proofErr w:type="spellEnd"/>
      <w:r w:rsidRPr="00730C32">
        <w:rPr>
          <w:rFonts w:ascii="Times New Roman" w:eastAsia="Calibri" w:hAnsi="Times New Roman" w:cs="Times New Roman"/>
          <w:bCs/>
          <w:sz w:val="28"/>
          <w:szCs w:val="28"/>
        </w:rPr>
        <w:t xml:space="preserve"> СОШ, представляли Ивановскую область на III Всероссийском Форуме классных руководителей;</w:t>
      </w:r>
    </w:p>
    <w:p w14:paraId="7C7EAA40" w14:textId="77777777" w:rsidR="00730C32" w:rsidRPr="00730C32" w:rsidRDefault="00730C32" w:rsidP="00730C32">
      <w:pPr>
        <w:jc w:val="both"/>
        <w:rPr>
          <w:rFonts w:ascii="Times New Roman" w:eastAsia="Times New Roman" w:hAnsi="Times New Roman" w:cs="Times New Roman"/>
          <w:b/>
          <w:sz w:val="28"/>
          <w:szCs w:val="28"/>
          <w:lang w:eastAsia="ru-RU"/>
        </w:rPr>
      </w:pPr>
      <w:r w:rsidRPr="00730C32">
        <w:rPr>
          <w:rFonts w:ascii="Times New Roman" w:eastAsia="Calibri" w:hAnsi="Times New Roman" w:cs="Times New Roman"/>
          <w:b/>
          <w:bCs/>
          <w:sz w:val="28"/>
          <w:szCs w:val="28"/>
          <w:shd w:val="clear" w:color="auto" w:fill="FFFFFF"/>
          <w:lang w:eastAsia="zh-CN"/>
        </w:rPr>
        <w:t xml:space="preserve">2. МБОУ </w:t>
      </w:r>
      <w:proofErr w:type="spellStart"/>
      <w:r w:rsidRPr="00730C32">
        <w:rPr>
          <w:rFonts w:ascii="Times New Roman" w:eastAsia="Calibri" w:hAnsi="Times New Roman" w:cs="Times New Roman"/>
          <w:b/>
          <w:bCs/>
          <w:sz w:val="28"/>
          <w:szCs w:val="28"/>
          <w:shd w:val="clear" w:color="auto" w:fill="FFFFFF"/>
          <w:lang w:eastAsia="zh-CN"/>
        </w:rPr>
        <w:t>Нерльская</w:t>
      </w:r>
      <w:proofErr w:type="spellEnd"/>
      <w:r w:rsidRPr="00730C32">
        <w:rPr>
          <w:rFonts w:ascii="Times New Roman" w:eastAsia="Calibri" w:hAnsi="Times New Roman" w:cs="Times New Roman"/>
          <w:b/>
          <w:bCs/>
          <w:sz w:val="28"/>
          <w:szCs w:val="28"/>
          <w:shd w:val="clear" w:color="auto" w:fill="FFFFFF"/>
          <w:lang w:eastAsia="zh-CN"/>
        </w:rPr>
        <w:t xml:space="preserve"> СОШ, Прокофьев Артем Юрьевич, победитель Всероссийского конкурса «Гуру физкультурник».</w:t>
      </w:r>
    </w:p>
    <w:p w14:paraId="661CE407" w14:textId="77777777" w:rsidR="00730C32" w:rsidRPr="00730C32" w:rsidRDefault="00730C32" w:rsidP="00730C32">
      <w:pPr>
        <w:spacing w:after="0" w:line="240" w:lineRule="auto"/>
        <w:jc w:val="both"/>
        <w:rPr>
          <w:rFonts w:ascii="Times New Roman" w:eastAsia="Calibri" w:hAnsi="Times New Roman" w:cs="Times New Roman"/>
          <w:b/>
          <w:bCs/>
          <w:color w:val="000000"/>
          <w:sz w:val="28"/>
          <w:szCs w:val="28"/>
        </w:rPr>
      </w:pPr>
      <w:r w:rsidRPr="00730C32">
        <w:rPr>
          <w:rFonts w:ascii="Times New Roman" w:eastAsia="Calibri" w:hAnsi="Times New Roman" w:cs="Times New Roman"/>
          <w:b/>
          <w:bCs/>
          <w:color w:val="000000"/>
          <w:sz w:val="28"/>
          <w:szCs w:val="28"/>
        </w:rPr>
        <w:t>Региональные конкурсы:</w:t>
      </w:r>
    </w:p>
    <w:p w14:paraId="7D64BAE7"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shd w:val="clear" w:color="auto" w:fill="FFFFFF"/>
        </w:rPr>
        <w:t xml:space="preserve">Демидова Е.М., учитель начальных классов МБОУ </w:t>
      </w:r>
      <w:proofErr w:type="spellStart"/>
      <w:r w:rsidRPr="00730C32">
        <w:rPr>
          <w:rFonts w:ascii="Times New Roman" w:eastAsia="Calibri" w:hAnsi="Times New Roman" w:cs="Times New Roman"/>
          <w:sz w:val="28"/>
          <w:szCs w:val="28"/>
          <w:shd w:val="clear" w:color="auto" w:fill="FFFFFF"/>
        </w:rPr>
        <w:t>Новогоряновской</w:t>
      </w:r>
      <w:proofErr w:type="spellEnd"/>
      <w:r w:rsidRPr="00730C32">
        <w:rPr>
          <w:rFonts w:ascii="Times New Roman" w:eastAsia="Calibri" w:hAnsi="Times New Roman" w:cs="Times New Roman"/>
          <w:sz w:val="28"/>
          <w:szCs w:val="28"/>
          <w:shd w:val="clear" w:color="auto" w:fill="FFFFFF"/>
        </w:rPr>
        <w:t xml:space="preserve"> СОШ, 1 место областного конкурса педагогического мастерства «Методические разработки, направленные на повышение финансовой </w:t>
      </w:r>
      <w:r w:rsidRPr="00730C32">
        <w:rPr>
          <w:rFonts w:ascii="Times New Roman" w:eastAsia="Calibri" w:hAnsi="Times New Roman" w:cs="Times New Roman"/>
          <w:sz w:val="28"/>
          <w:szCs w:val="28"/>
          <w:shd w:val="clear" w:color="auto" w:fill="FFFFFF"/>
        </w:rPr>
        <w:lastRenderedPageBreak/>
        <w:t>грамотности учащихся образовательных организаций» в номинации «Лучшая методическая разработка урока по финансовой грамотности для учеников начальной, основной и старшей школы».</w:t>
      </w:r>
    </w:p>
    <w:p w14:paraId="1C63325F"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lang w:eastAsia="zh-CN"/>
        </w:rPr>
        <w:t xml:space="preserve">Байбородин Е.Г., учитель математики МБОУ </w:t>
      </w:r>
      <w:proofErr w:type="spellStart"/>
      <w:r w:rsidRPr="00730C32">
        <w:rPr>
          <w:rFonts w:ascii="Times New Roman" w:eastAsia="Calibri" w:hAnsi="Times New Roman" w:cs="Times New Roman"/>
          <w:sz w:val="28"/>
          <w:szCs w:val="28"/>
          <w:lang w:eastAsia="zh-CN"/>
        </w:rPr>
        <w:t>Новолеушинской</w:t>
      </w:r>
      <w:proofErr w:type="spellEnd"/>
      <w:r w:rsidRPr="00730C32">
        <w:rPr>
          <w:rFonts w:ascii="Times New Roman" w:eastAsia="Calibri" w:hAnsi="Times New Roman" w:cs="Times New Roman"/>
          <w:sz w:val="28"/>
          <w:szCs w:val="28"/>
          <w:lang w:eastAsia="zh-CN"/>
        </w:rPr>
        <w:t xml:space="preserve"> СОШ, лауреат II степени </w:t>
      </w:r>
      <w:r w:rsidRPr="00730C32">
        <w:rPr>
          <w:rFonts w:ascii="Times New Roman" w:eastAsia="Calibri" w:hAnsi="Times New Roman" w:cs="Times New Roman"/>
          <w:sz w:val="28"/>
          <w:szCs w:val="28"/>
          <w:lang w:val="en-US" w:eastAsia="zh-CN"/>
        </w:rPr>
        <w:t>VIII</w:t>
      </w:r>
      <w:r w:rsidRPr="00730C32">
        <w:rPr>
          <w:rFonts w:ascii="Times New Roman" w:eastAsia="Calibri" w:hAnsi="Times New Roman" w:cs="Times New Roman"/>
          <w:sz w:val="28"/>
          <w:szCs w:val="28"/>
          <w:lang w:eastAsia="zh-CN"/>
        </w:rPr>
        <w:t xml:space="preserve"> Фестиваля искусств работников образовательных организаций Ивановской области  «Вдохновение» в номинации «Эстрадный вокал»;</w:t>
      </w:r>
    </w:p>
    <w:p w14:paraId="24902321"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lang w:eastAsia="zh-CN"/>
        </w:rPr>
        <w:t xml:space="preserve">Гончарова И.И., учитель русского языка и литературы МКОУ Морозовской СОШ, победитель   областного конкурса «Педагог года – 2023»  в номинации «Воспитать человека»; </w:t>
      </w:r>
      <w:r w:rsidRPr="00730C32">
        <w:rPr>
          <w:rFonts w:ascii="Times New Roman" w:eastAsia="Calibri" w:hAnsi="Times New Roman" w:cs="Times New Roman"/>
          <w:sz w:val="28"/>
          <w:szCs w:val="28"/>
          <w:shd w:val="clear" w:color="auto" w:fill="FFFFFF"/>
        </w:rPr>
        <w:t>победитель конкурса лучших учителей Ивановской области на присуждение премии в размере 200 тысяч рублей; присвоено почетное звание и вручен нагрудный знак «Почетный работник сферы образования Российской Федерации»;</w:t>
      </w:r>
    </w:p>
    <w:p w14:paraId="48A080CE"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bookmarkStart w:id="18" w:name="_Hlk152588707"/>
      <w:proofErr w:type="spellStart"/>
      <w:r w:rsidRPr="00730C32">
        <w:rPr>
          <w:rFonts w:ascii="Times New Roman" w:eastAsia="Calibri" w:hAnsi="Times New Roman" w:cs="Times New Roman"/>
          <w:sz w:val="28"/>
          <w:szCs w:val="28"/>
          <w:shd w:val="clear" w:color="auto" w:fill="FFFFFF"/>
        </w:rPr>
        <w:t>Гогулина</w:t>
      </w:r>
      <w:proofErr w:type="spellEnd"/>
      <w:r w:rsidRPr="00730C32">
        <w:rPr>
          <w:rFonts w:ascii="Times New Roman" w:eastAsia="Calibri" w:hAnsi="Times New Roman" w:cs="Times New Roman"/>
          <w:sz w:val="28"/>
          <w:szCs w:val="28"/>
          <w:shd w:val="clear" w:color="auto" w:fill="FFFFFF"/>
        </w:rPr>
        <w:t xml:space="preserve"> О.В., директор МКОУ Морозовской СОШ, присвоено почетное звание «Почетный работник образования Ивановской области»;</w:t>
      </w:r>
    </w:p>
    <w:p w14:paraId="507A342E"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shd w:val="clear" w:color="auto" w:fill="FFFFFF"/>
        </w:rPr>
        <w:t xml:space="preserve">Трифонова Н.П., учитель начальных классов МБОУ </w:t>
      </w:r>
      <w:proofErr w:type="spellStart"/>
      <w:r w:rsidRPr="00730C32">
        <w:rPr>
          <w:rFonts w:ascii="Times New Roman" w:eastAsia="Calibri" w:hAnsi="Times New Roman" w:cs="Times New Roman"/>
          <w:sz w:val="28"/>
          <w:szCs w:val="28"/>
          <w:shd w:val="clear" w:color="auto" w:fill="FFFFFF"/>
        </w:rPr>
        <w:t>Нерльской</w:t>
      </w:r>
      <w:proofErr w:type="spellEnd"/>
      <w:r w:rsidRPr="00730C32">
        <w:rPr>
          <w:rFonts w:ascii="Times New Roman" w:eastAsia="Calibri" w:hAnsi="Times New Roman" w:cs="Times New Roman"/>
          <w:sz w:val="28"/>
          <w:szCs w:val="28"/>
          <w:shd w:val="clear" w:color="auto" w:fill="FFFFFF"/>
        </w:rPr>
        <w:t xml:space="preserve"> СОШ, вручена медаль Ивановской областной организации Профессионального союза работников народного образования и науки Российской Федерации «За многолетнее наставничество»; финалист областного конкурса «Лучшие практики наставничества»; призер регионального этапа Всероссийской заочной акции «Физическая культура и спорт – альтернатива пагубным привычкам» в номинации «Мой любимый вид спорта!»;</w:t>
      </w:r>
    </w:p>
    <w:bookmarkEnd w:id="18"/>
    <w:p w14:paraId="7B309E47"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shd w:val="clear" w:color="auto" w:fill="FFFFFF"/>
        </w:rPr>
        <w:t xml:space="preserve">Петров А.А., учитель физической культуры МБОУ </w:t>
      </w:r>
      <w:proofErr w:type="spellStart"/>
      <w:r w:rsidRPr="00730C32">
        <w:rPr>
          <w:rFonts w:ascii="Times New Roman" w:eastAsia="Calibri" w:hAnsi="Times New Roman" w:cs="Times New Roman"/>
          <w:sz w:val="28"/>
          <w:szCs w:val="28"/>
          <w:shd w:val="clear" w:color="auto" w:fill="FFFFFF"/>
        </w:rPr>
        <w:t>Новолеушинской</w:t>
      </w:r>
      <w:proofErr w:type="spellEnd"/>
      <w:r w:rsidRPr="00730C32">
        <w:rPr>
          <w:rFonts w:ascii="Times New Roman" w:eastAsia="Calibri" w:hAnsi="Times New Roman" w:cs="Times New Roman"/>
          <w:sz w:val="28"/>
          <w:szCs w:val="28"/>
          <w:shd w:val="clear" w:color="auto" w:fill="FFFFFF"/>
        </w:rPr>
        <w:t xml:space="preserve"> СОШ, победитель Всероссийской заочной акции «Физическая культура и спорт – альтернатива пагубным привычкам» в номинации «Спортивный репортаж»;</w:t>
      </w:r>
      <w:r w:rsidRPr="00730C32">
        <w:rPr>
          <w:rFonts w:ascii="Arial" w:eastAsia="Times New Roman" w:hAnsi="Arial" w:cs="Arial"/>
          <w:sz w:val="24"/>
          <w:szCs w:val="24"/>
          <w:lang w:eastAsia="ru-RU"/>
        </w:rPr>
        <w:t xml:space="preserve"> </w:t>
      </w:r>
    </w:p>
    <w:p w14:paraId="1334F445"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shd w:val="clear" w:color="auto" w:fill="FFFFFF"/>
        </w:rPr>
        <w:t>Кабанова Е.А., воспитатель детского сада № 1 п. Нерль, призер регионального конкурса организации образовательной деятельности дошкольников с применением электронных средств обучения «Детский сад – современный формат»;</w:t>
      </w:r>
    </w:p>
    <w:p w14:paraId="718BB2E3"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shd w:val="clear" w:color="auto" w:fill="FFFFFF"/>
        </w:rPr>
        <w:t xml:space="preserve">МБОУ </w:t>
      </w:r>
      <w:proofErr w:type="spellStart"/>
      <w:r w:rsidRPr="00730C32">
        <w:rPr>
          <w:rFonts w:ascii="Times New Roman" w:eastAsia="Calibri" w:hAnsi="Times New Roman" w:cs="Times New Roman"/>
          <w:sz w:val="28"/>
          <w:szCs w:val="28"/>
          <w:shd w:val="clear" w:color="auto" w:fill="FFFFFF"/>
        </w:rPr>
        <w:t>Нерльская</w:t>
      </w:r>
      <w:proofErr w:type="spellEnd"/>
      <w:r w:rsidRPr="00730C32">
        <w:rPr>
          <w:rFonts w:ascii="Times New Roman" w:eastAsia="Calibri" w:hAnsi="Times New Roman" w:cs="Times New Roman"/>
          <w:sz w:val="28"/>
          <w:szCs w:val="28"/>
          <w:shd w:val="clear" w:color="auto" w:fill="FFFFFF"/>
        </w:rPr>
        <w:t xml:space="preserve"> СОШ призер областной конкурс «Лучшая школьная столовая» среди общеобразовательных организаций - участников проекта «Межведомственная система оздоровления школьников» в номинации «Лучшая система организации общественного родительского контроля качества питания «Три вопроса родителей»;</w:t>
      </w:r>
      <w:r w:rsidRPr="00730C32">
        <w:rPr>
          <w:rFonts w:ascii="Arial" w:eastAsia="Times New Roman" w:hAnsi="Arial" w:cs="Arial"/>
          <w:sz w:val="24"/>
          <w:szCs w:val="24"/>
          <w:lang w:eastAsia="ru-RU"/>
        </w:rPr>
        <w:t xml:space="preserve"> </w:t>
      </w:r>
    </w:p>
    <w:p w14:paraId="175A94AB" w14:textId="77777777"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r w:rsidRPr="00730C32">
        <w:rPr>
          <w:rFonts w:ascii="Times New Roman" w:eastAsia="Calibri" w:hAnsi="Times New Roman" w:cs="Times New Roman"/>
          <w:sz w:val="28"/>
          <w:szCs w:val="28"/>
          <w:shd w:val="clear" w:color="auto" w:fill="FFFFFF"/>
        </w:rPr>
        <w:t>Управленческая команда «Триумф»  МКОУ Морозовской СОШ призер областного конкурса «Педагог года - 2023» в номинации «Управленческая команда»;</w:t>
      </w:r>
    </w:p>
    <w:p w14:paraId="090634AC" w14:textId="6E40FE22" w:rsidR="00730C32" w:rsidRPr="00730C32" w:rsidRDefault="00730C32" w:rsidP="00730C32">
      <w:pPr>
        <w:numPr>
          <w:ilvl w:val="0"/>
          <w:numId w:val="1"/>
        </w:numPr>
        <w:tabs>
          <w:tab w:val="left" w:pos="851"/>
        </w:tabs>
        <w:spacing w:after="160" w:line="259" w:lineRule="auto"/>
        <w:ind w:left="0" w:firstLine="567"/>
        <w:contextualSpacing/>
        <w:jc w:val="both"/>
        <w:rPr>
          <w:rFonts w:ascii="Times New Roman" w:eastAsia="Calibri" w:hAnsi="Times New Roman" w:cs="Times New Roman"/>
          <w:sz w:val="28"/>
          <w:szCs w:val="28"/>
          <w:shd w:val="clear" w:color="auto" w:fill="FFFFFF"/>
        </w:rPr>
      </w:pPr>
      <w:proofErr w:type="spellStart"/>
      <w:r w:rsidRPr="00730C32">
        <w:rPr>
          <w:rFonts w:ascii="Times New Roman" w:eastAsia="Calibri" w:hAnsi="Times New Roman" w:cs="Times New Roman"/>
          <w:sz w:val="28"/>
          <w:szCs w:val="28"/>
          <w:shd w:val="clear" w:color="auto" w:fill="FFFFFF"/>
        </w:rPr>
        <w:t>Брезгина</w:t>
      </w:r>
      <w:proofErr w:type="spellEnd"/>
      <w:r w:rsidRPr="00730C32">
        <w:rPr>
          <w:rFonts w:ascii="Times New Roman" w:eastAsia="Calibri" w:hAnsi="Times New Roman" w:cs="Times New Roman"/>
          <w:sz w:val="28"/>
          <w:szCs w:val="28"/>
          <w:shd w:val="clear" w:color="auto" w:fill="FFFFFF"/>
        </w:rPr>
        <w:t xml:space="preserve"> Е.А., педагог-психолог МБОУ </w:t>
      </w:r>
      <w:proofErr w:type="spellStart"/>
      <w:r w:rsidRPr="00730C32">
        <w:rPr>
          <w:rFonts w:ascii="Times New Roman" w:eastAsia="Calibri" w:hAnsi="Times New Roman" w:cs="Times New Roman"/>
          <w:sz w:val="28"/>
          <w:szCs w:val="28"/>
          <w:shd w:val="clear" w:color="auto" w:fill="FFFFFF"/>
        </w:rPr>
        <w:t>Новогоряновской</w:t>
      </w:r>
      <w:proofErr w:type="spellEnd"/>
      <w:r w:rsidRPr="00730C32">
        <w:rPr>
          <w:rFonts w:ascii="Times New Roman" w:eastAsia="Calibri" w:hAnsi="Times New Roman" w:cs="Times New Roman"/>
          <w:sz w:val="28"/>
          <w:szCs w:val="28"/>
          <w:shd w:val="clear" w:color="auto" w:fill="FFFFFF"/>
        </w:rPr>
        <w:t xml:space="preserve"> СОШ финалист областного конкурса «Лучший блог педагога-наставника»</w:t>
      </w:r>
      <w:r w:rsidR="007C3081">
        <w:rPr>
          <w:rFonts w:ascii="Times New Roman" w:eastAsia="Calibri" w:hAnsi="Times New Roman" w:cs="Times New Roman"/>
          <w:sz w:val="28"/>
          <w:szCs w:val="28"/>
          <w:shd w:val="clear" w:color="auto" w:fill="FFFFFF"/>
        </w:rPr>
        <w:t>.</w:t>
      </w:r>
    </w:p>
    <w:p w14:paraId="424697E0" w14:textId="77777777" w:rsidR="007304D5" w:rsidRPr="007304D5" w:rsidRDefault="007304D5" w:rsidP="007304D5">
      <w:pPr>
        <w:spacing w:after="160" w:line="259" w:lineRule="auto"/>
        <w:ind w:firstLine="567"/>
        <w:jc w:val="both"/>
        <w:rPr>
          <w:rFonts w:ascii="Times New Roman" w:eastAsia="Calibri" w:hAnsi="Times New Roman" w:cs="Times New Roman"/>
          <w:sz w:val="28"/>
          <w:szCs w:val="28"/>
          <w:shd w:val="clear" w:color="auto" w:fill="FFFFFF"/>
        </w:rPr>
      </w:pPr>
      <w:r w:rsidRPr="007304D5">
        <w:rPr>
          <w:rFonts w:ascii="Times New Roman" w:eastAsia="Calibri" w:hAnsi="Times New Roman" w:cs="Times New Roman"/>
          <w:sz w:val="28"/>
          <w:szCs w:val="28"/>
          <w:shd w:val="clear" w:color="auto" w:fill="FFFFFF"/>
        </w:rPr>
        <w:lastRenderedPageBreak/>
        <w:t>В районе развивается и совершенствуется работа юнармейских отрядов (129 чел.), 87 обучающихся имеют волонтерские удостоверения.</w:t>
      </w:r>
      <w:r w:rsidRPr="007304D5">
        <w:rPr>
          <w:rFonts w:ascii="Times New Roman" w:eastAsia="Calibri" w:hAnsi="Times New Roman" w:cs="Times New Roman"/>
          <w:sz w:val="28"/>
          <w:szCs w:val="28"/>
          <w:shd w:val="clear" w:color="auto" w:fill="FFFFFF"/>
        </w:rPr>
        <w:tab/>
      </w:r>
    </w:p>
    <w:p w14:paraId="293D45B1" w14:textId="77777777" w:rsidR="007304D5" w:rsidRPr="007304D5" w:rsidRDefault="007304D5" w:rsidP="007304D5">
      <w:pPr>
        <w:spacing w:after="160" w:line="259" w:lineRule="auto"/>
        <w:ind w:firstLine="567"/>
        <w:jc w:val="both"/>
        <w:rPr>
          <w:rFonts w:ascii="Times New Roman" w:eastAsia="Calibri" w:hAnsi="Times New Roman" w:cs="Times New Roman"/>
          <w:sz w:val="28"/>
          <w:szCs w:val="28"/>
          <w:shd w:val="clear" w:color="auto" w:fill="FFFFFF"/>
        </w:rPr>
      </w:pPr>
      <w:r w:rsidRPr="007304D5">
        <w:rPr>
          <w:rFonts w:ascii="Times New Roman" w:eastAsia="Calibri" w:hAnsi="Times New Roman" w:cs="Times New Roman"/>
          <w:sz w:val="28"/>
          <w:szCs w:val="28"/>
          <w:shd w:val="clear" w:color="auto" w:fill="FFFFFF"/>
        </w:rPr>
        <w:t>Проводится активная работа по поэтапному внедрению Всероссийского физкультурно-спортивного комплекса «Готов к труду и обороне».  За 2023 год: 63 учащихся школ получили золотые знаки ГТО, 119 учащихся – серебряные знаки и 74 – бронзовые. В целях развития и популяризации школьного спорта, вовлечения обучающихся в занятия физической культурой и спортом в 6 общеобразовательных организациях осуществляют свою деятельность школьные спортивные клубы (далее – ШСК). ШСК осуществляют свою деятельность в рамках дополнительных общеобразовательных программ и являются общественными объединениями общеобразовательных организаций. Количество занимающихся в ШСК составляет 133 обучающихся.</w:t>
      </w:r>
    </w:p>
    <w:p w14:paraId="4E1F6813" w14:textId="2EA75E8F" w:rsidR="00730C32" w:rsidRPr="00730C32" w:rsidRDefault="007304D5" w:rsidP="007304D5">
      <w:pPr>
        <w:spacing w:after="160" w:line="259" w:lineRule="auto"/>
        <w:ind w:firstLine="567"/>
        <w:jc w:val="both"/>
        <w:rPr>
          <w:rFonts w:ascii="Times New Roman" w:eastAsia="Calibri" w:hAnsi="Times New Roman" w:cs="Times New Roman"/>
          <w:sz w:val="28"/>
          <w:szCs w:val="28"/>
          <w:shd w:val="clear" w:color="auto" w:fill="FFFFFF"/>
        </w:rPr>
      </w:pPr>
      <w:r w:rsidRPr="007304D5">
        <w:rPr>
          <w:rFonts w:ascii="Times New Roman" w:eastAsia="Calibri" w:hAnsi="Times New Roman" w:cs="Times New Roman"/>
          <w:sz w:val="28"/>
          <w:szCs w:val="28"/>
          <w:shd w:val="clear" w:color="auto" w:fill="FFFFFF"/>
        </w:rPr>
        <w:t>В 2023 году обучающимся были присвоены 59 юношеских разрядов (по легкой атлетике – 53, по лыжным гонкам – 6).</w:t>
      </w:r>
    </w:p>
    <w:p w14:paraId="7A186E15"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bookmarkStart w:id="19" w:name="_Hlk55501613"/>
      <w:r w:rsidRPr="007304D5">
        <w:rPr>
          <w:rFonts w:ascii="Times New Roman" w:eastAsia="Calibri" w:hAnsi="Times New Roman" w:cs="Times New Roman"/>
          <w:sz w:val="28"/>
          <w:szCs w:val="28"/>
        </w:rPr>
        <w:t xml:space="preserve">В соответствии с федеральными государственными образовательными стандартами особое внимание уделяется профессиональной ориентации обучающихся. Образовательные организации тесно взаимодействуют с Центром занятости населения, с организациями и предприятиями на территории района. </w:t>
      </w:r>
      <w:bookmarkStart w:id="20" w:name="_Hlk55501741"/>
      <w:r w:rsidRPr="007304D5">
        <w:rPr>
          <w:rFonts w:ascii="Times New Roman" w:eastAsia="Calibri" w:hAnsi="Times New Roman" w:cs="Times New Roman"/>
          <w:sz w:val="28"/>
          <w:szCs w:val="28"/>
        </w:rPr>
        <w:t xml:space="preserve">В рамках мероприятий регионального проекта «Успех каждого ребенка» обучающиеся образовательных организаций приняли участие во </w:t>
      </w:r>
      <w:r w:rsidRPr="007304D5">
        <w:rPr>
          <w:rFonts w:ascii="Times New Roman" w:eastAsia="Calibri" w:hAnsi="Times New Roman" w:cs="Times New Roman"/>
          <w:sz w:val="28"/>
          <w:szCs w:val="28"/>
          <w:lang w:bidi="ru-RU"/>
        </w:rPr>
        <w:t>Всероссийских открытых мероприятиях профессиональной ориентации «</w:t>
      </w:r>
      <w:proofErr w:type="spellStart"/>
      <w:r w:rsidRPr="007304D5">
        <w:rPr>
          <w:rFonts w:ascii="Times New Roman" w:eastAsia="Calibri" w:hAnsi="Times New Roman" w:cs="Times New Roman"/>
          <w:sz w:val="28"/>
          <w:szCs w:val="28"/>
          <w:lang w:bidi="ru-RU"/>
        </w:rPr>
        <w:t>ПроеКТОриЯ</w:t>
      </w:r>
      <w:proofErr w:type="spellEnd"/>
      <w:r w:rsidRPr="007304D5">
        <w:rPr>
          <w:rFonts w:ascii="Times New Roman" w:eastAsia="Calibri" w:hAnsi="Times New Roman" w:cs="Times New Roman"/>
          <w:sz w:val="28"/>
          <w:szCs w:val="28"/>
          <w:lang w:bidi="ru-RU"/>
        </w:rPr>
        <w:t>»</w:t>
      </w:r>
      <w:r w:rsidRPr="007304D5">
        <w:rPr>
          <w:rFonts w:ascii="Times New Roman" w:eastAsia="Calibri" w:hAnsi="Times New Roman" w:cs="Times New Roman"/>
          <w:sz w:val="28"/>
          <w:szCs w:val="28"/>
        </w:rPr>
        <w:t xml:space="preserve">. </w:t>
      </w:r>
      <w:r w:rsidRPr="007304D5">
        <w:rPr>
          <w:rFonts w:ascii="Times New Roman" w:eastAsia="Times New Roman" w:hAnsi="Times New Roman" w:cs="Times New Roman"/>
          <w:sz w:val="28"/>
          <w:szCs w:val="28"/>
          <w:lang w:eastAsia="ru-RU"/>
        </w:rPr>
        <w:t>Уроки проходили в рамках проектов «Открытые уроки» и «Шоу профессий».</w:t>
      </w:r>
      <w:r w:rsidRPr="007304D5">
        <w:rPr>
          <w:rFonts w:ascii="Times New Roman" w:eastAsia="Calibri" w:hAnsi="Times New Roman" w:cs="Times New Roman"/>
          <w:sz w:val="28"/>
          <w:szCs w:val="28"/>
        </w:rPr>
        <w:t xml:space="preserve"> </w:t>
      </w:r>
      <w:r w:rsidRPr="007304D5">
        <w:rPr>
          <w:rFonts w:ascii="Times New Roman" w:eastAsia="Calibri" w:hAnsi="Times New Roman" w:cs="Times New Roman"/>
          <w:sz w:val="28"/>
          <w:szCs w:val="28"/>
          <w:lang w:bidi="ru-RU"/>
        </w:rPr>
        <w:t>Охват составил 100%.</w:t>
      </w:r>
    </w:p>
    <w:p w14:paraId="164419F6" w14:textId="77777777" w:rsidR="007304D5" w:rsidRPr="007304D5" w:rsidRDefault="007304D5" w:rsidP="007304D5">
      <w:pPr>
        <w:spacing w:after="0" w:line="240" w:lineRule="auto"/>
        <w:ind w:firstLine="567"/>
        <w:jc w:val="both"/>
        <w:rPr>
          <w:rFonts w:ascii="Times New Roman" w:eastAsia="Times New Roman" w:hAnsi="Times New Roman" w:cs="Times New Roman"/>
          <w:sz w:val="28"/>
          <w:szCs w:val="28"/>
          <w:lang w:eastAsia="ru-RU"/>
        </w:rPr>
      </w:pPr>
      <w:r w:rsidRPr="007304D5">
        <w:rPr>
          <w:rFonts w:ascii="Times New Roman" w:eastAsia="Times New Roman" w:hAnsi="Times New Roman" w:cs="Times New Roman"/>
          <w:sz w:val="28"/>
          <w:szCs w:val="28"/>
          <w:lang w:eastAsia="ru-RU"/>
        </w:rPr>
        <w:t>В целях повышения уровня знаний и умений, обучающиеся районных школ стали участниками реализации регионального проекта в сфере подготовки школьных лидеров, направленного на поддержку одаренных детей и формирование профессионального самоопределения «Будущее создаем сегодня!» (10 чел.).</w:t>
      </w:r>
    </w:p>
    <w:bookmarkEnd w:id="19"/>
    <w:bookmarkEnd w:id="20"/>
    <w:p w14:paraId="25E88695" w14:textId="4C095AF9" w:rsidR="00730C32" w:rsidRDefault="007304D5" w:rsidP="007304D5">
      <w:pPr>
        <w:ind w:firstLine="708"/>
        <w:jc w:val="both"/>
        <w:rPr>
          <w:rFonts w:ascii="Times New Roman" w:eastAsia="Times New Roman" w:hAnsi="Times New Roman" w:cs="Times New Roman"/>
          <w:sz w:val="28"/>
          <w:lang w:eastAsia="ru-RU"/>
        </w:rPr>
      </w:pPr>
      <w:r w:rsidRPr="007304D5">
        <w:rPr>
          <w:rFonts w:ascii="Times New Roman" w:eastAsia="Times New Roman" w:hAnsi="Times New Roman" w:cs="Times New Roman"/>
          <w:sz w:val="28"/>
          <w:lang w:eastAsia="ru-RU"/>
        </w:rPr>
        <w:t xml:space="preserve">В школах Тейковского муниципального района реализуется программа социальной активности младших школьников «Орлята России», которая непосредственно входит в Движение Первых. Программа «Орлята России» разработана для младших школьников и направлена на формирование у обучающихся ключевых базовых ценностей: Родина, семья, природа, дружба, труд, милосердие. Первыми в этой программе стали </w:t>
      </w:r>
      <w:proofErr w:type="spellStart"/>
      <w:r w:rsidRPr="007304D5">
        <w:rPr>
          <w:rFonts w:ascii="Times New Roman" w:eastAsia="Times New Roman" w:hAnsi="Times New Roman" w:cs="Times New Roman"/>
          <w:sz w:val="28"/>
          <w:lang w:eastAsia="ru-RU"/>
        </w:rPr>
        <w:t>Нерльская</w:t>
      </w:r>
      <w:proofErr w:type="spellEnd"/>
      <w:r w:rsidRPr="007304D5">
        <w:rPr>
          <w:rFonts w:ascii="Times New Roman" w:eastAsia="Times New Roman" w:hAnsi="Times New Roman" w:cs="Times New Roman"/>
          <w:sz w:val="28"/>
          <w:lang w:eastAsia="ru-RU"/>
        </w:rPr>
        <w:t xml:space="preserve"> и </w:t>
      </w:r>
      <w:proofErr w:type="spellStart"/>
      <w:r w:rsidRPr="007304D5">
        <w:rPr>
          <w:rFonts w:ascii="Times New Roman" w:eastAsia="Times New Roman" w:hAnsi="Times New Roman" w:cs="Times New Roman"/>
          <w:sz w:val="28"/>
          <w:lang w:eastAsia="ru-RU"/>
        </w:rPr>
        <w:t>Новогоряновская</w:t>
      </w:r>
      <w:proofErr w:type="spellEnd"/>
      <w:r w:rsidRPr="007304D5">
        <w:rPr>
          <w:rFonts w:ascii="Times New Roman" w:eastAsia="Times New Roman" w:hAnsi="Times New Roman" w:cs="Times New Roman"/>
          <w:sz w:val="28"/>
          <w:lang w:eastAsia="ru-RU"/>
        </w:rPr>
        <w:t xml:space="preserve"> школы.</w:t>
      </w:r>
    </w:p>
    <w:p w14:paraId="3713C4B0"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 xml:space="preserve">Важная роль в оценке качества образования отводится информационной открытости образовательных организаций. Независимой оценкой охвачены все 100% образовательных организаций района. В 2023 году независимая оценка качества условий осуществления образовательной деятельности </w:t>
      </w:r>
      <w:r w:rsidRPr="007304D5">
        <w:rPr>
          <w:rFonts w:ascii="Times New Roman" w:eastAsia="Calibri" w:hAnsi="Times New Roman" w:cs="Times New Roman"/>
          <w:sz w:val="28"/>
          <w:szCs w:val="28"/>
        </w:rPr>
        <w:lastRenderedPageBreak/>
        <w:t xml:space="preserve">проведена в отношении 2 образовательных организаций </w:t>
      </w:r>
      <w:r w:rsidRPr="007304D5">
        <w:rPr>
          <w:rFonts w:ascii="Times New Roman" w:eastAsia="Times New Roman" w:hAnsi="Times New Roman" w:cs="Times New Roman"/>
          <w:sz w:val="28"/>
          <w:szCs w:val="28"/>
          <w:lang w:eastAsia="ru-RU"/>
        </w:rPr>
        <w:t xml:space="preserve">дополнительного образования МБУ ДО ЦРТДЮ и МБУ ДО ДЮСШ. </w:t>
      </w:r>
    </w:p>
    <w:p w14:paraId="0C6D7340"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 xml:space="preserve">В целом образовательные организации Тейковского муниципального района получили достаточно высокую оценку по результатам независимой оценки качества условий осуществления образовательной деятельности. Средний балл по Тейковскому муниципальному району составил 90,9 из 100 максимальных баллов. </w:t>
      </w:r>
    </w:p>
    <w:p w14:paraId="5DEB1386"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Наиболее высокие результаты достигнуты образовательными организациями района по критерию доброжелательность, вежливость работников организации – 97 баллов.</w:t>
      </w:r>
    </w:p>
    <w:p w14:paraId="1E58DB24"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 xml:space="preserve"> Удовлетворенность условиями ведения образовательной деятельности организаций - средний балл по району составил 96,7.</w:t>
      </w:r>
    </w:p>
    <w:p w14:paraId="51DBB74A"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 xml:space="preserve"> По критерию комфортности условий, в которых осуществляется образовательная деятельность – по району достигнут показатель 95,8. </w:t>
      </w:r>
    </w:p>
    <w:p w14:paraId="75136919"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Доля получателей образовательных услуг, которые готовы рекомендовать организацию родственникам и знакомым, составила 92,9%.</w:t>
      </w:r>
    </w:p>
    <w:p w14:paraId="04B3CE69" w14:textId="77777777" w:rsidR="007304D5" w:rsidRPr="007304D5" w:rsidRDefault="007304D5" w:rsidP="007304D5">
      <w:pPr>
        <w:spacing w:after="0" w:line="240" w:lineRule="auto"/>
        <w:ind w:firstLine="567"/>
        <w:jc w:val="both"/>
        <w:rPr>
          <w:rFonts w:ascii="Times New Roman" w:eastAsia="Calibri" w:hAnsi="Times New Roman" w:cs="Times New Roman"/>
          <w:sz w:val="28"/>
          <w:szCs w:val="28"/>
        </w:rPr>
      </w:pPr>
      <w:r w:rsidRPr="007304D5">
        <w:rPr>
          <w:rFonts w:ascii="Times New Roman" w:eastAsia="Calibri" w:hAnsi="Times New Roman" w:cs="Times New Roman"/>
          <w:sz w:val="28"/>
          <w:szCs w:val="28"/>
        </w:rPr>
        <w:t xml:space="preserve">Информация о результатах НОК и реализации планов устранения недостатков размещена на официальных сайтах отдела образования администрации </w:t>
      </w:r>
      <w:proofErr w:type="spellStart"/>
      <w:r w:rsidRPr="007304D5">
        <w:rPr>
          <w:rFonts w:ascii="Times New Roman" w:eastAsia="Calibri" w:hAnsi="Times New Roman" w:cs="Times New Roman"/>
          <w:sz w:val="28"/>
          <w:szCs w:val="28"/>
        </w:rPr>
        <w:t>Тейковсокого</w:t>
      </w:r>
      <w:proofErr w:type="spellEnd"/>
      <w:r w:rsidRPr="007304D5">
        <w:rPr>
          <w:rFonts w:ascii="Times New Roman" w:eastAsia="Calibri" w:hAnsi="Times New Roman" w:cs="Times New Roman"/>
          <w:sz w:val="28"/>
          <w:szCs w:val="28"/>
        </w:rPr>
        <w:t xml:space="preserve"> муниципального района, образовательных организаций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0A5C2737" w14:textId="45805DA1" w:rsidR="007304D5" w:rsidRPr="007304D5" w:rsidRDefault="007304D5" w:rsidP="007304D5">
      <w:pPr>
        <w:tabs>
          <w:tab w:val="left" w:pos="567"/>
          <w:tab w:val="left" w:pos="9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304D5">
        <w:rPr>
          <w:rFonts w:ascii="Times New Roman" w:eastAsia="Times New Roman" w:hAnsi="Times New Roman" w:cs="Times New Roman"/>
          <w:sz w:val="28"/>
          <w:szCs w:val="28"/>
          <w:lang w:eastAsia="ru-RU"/>
        </w:rPr>
        <w:t>В сфере образования остается немало проблем - под пристальным вниманием в</w:t>
      </w:r>
      <w:r>
        <w:rPr>
          <w:rFonts w:ascii="Times New Roman" w:eastAsia="Times New Roman" w:hAnsi="Times New Roman" w:cs="Times New Roman"/>
          <w:sz w:val="28"/>
          <w:szCs w:val="28"/>
          <w:lang w:eastAsia="ru-RU"/>
        </w:rPr>
        <w:t xml:space="preserve"> новом учебном</w:t>
      </w:r>
      <w:r w:rsidRPr="007304D5">
        <w:rPr>
          <w:rFonts w:ascii="Times New Roman" w:eastAsia="Times New Roman" w:hAnsi="Times New Roman" w:cs="Times New Roman"/>
          <w:sz w:val="28"/>
          <w:szCs w:val="28"/>
          <w:lang w:eastAsia="ru-RU"/>
        </w:rPr>
        <w:t xml:space="preserve"> году оста</w:t>
      </w:r>
      <w:r w:rsidR="00D1175E">
        <w:rPr>
          <w:rFonts w:ascii="Times New Roman" w:eastAsia="Times New Roman" w:hAnsi="Times New Roman" w:cs="Times New Roman"/>
          <w:sz w:val="28"/>
          <w:szCs w:val="28"/>
          <w:lang w:eastAsia="ru-RU"/>
        </w:rPr>
        <w:t>ю</w:t>
      </w:r>
      <w:r w:rsidRPr="007304D5">
        <w:rPr>
          <w:rFonts w:ascii="Times New Roman" w:eastAsia="Times New Roman" w:hAnsi="Times New Roman" w:cs="Times New Roman"/>
          <w:sz w:val="28"/>
          <w:szCs w:val="28"/>
          <w:lang w:eastAsia="ru-RU"/>
        </w:rPr>
        <w:t>тся:</w:t>
      </w:r>
    </w:p>
    <w:p w14:paraId="0C591D95" w14:textId="77777777" w:rsidR="007304D5" w:rsidRPr="007304D5" w:rsidRDefault="007304D5" w:rsidP="007304D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04D5">
        <w:rPr>
          <w:rFonts w:ascii="Times New Roman" w:eastAsia="Times New Roman" w:hAnsi="Times New Roman" w:cs="Times New Roman"/>
          <w:sz w:val="28"/>
          <w:szCs w:val="28"/>
          <w:lang w:eastAsia="ru-RU"/>
        </w:rPr>
        <w:t>- работа с обучающимися по заключению договоров о целевом обучении на педагогические специальности;</w:t>
      </w:r>
    </w:p>
    <w:p w14:paraId="540DE4ED" w14:textId="243FD548" w:rsidR="007304D5" w:rsidRPr="007304D5" w:rsidRDefault="007304D5" w:rsidP="007304D5">
      <w:pPr>
        <w:shd w:val="clear" w:color="auto" w:fill="FFFFFF"/>
        <w:spacing w:after="0" w:line="240" w:lineRule="auto"/>
        <w:ind w:firstLine="567"/>
        <w:jc w:val="both"/>
        <w:rPr>
          <w:rFonts w:ascii="Times New Roman" w:eastAsia="Arial Unicode MS" w:hAnsi="Times New Roman" w:cs="Times New Roman"/>
          <w:sz w:val="28"/>
          <w:szCs w:val="28"/>
          <w:u w:color="000000"/>
          <w:lang w:eastAsia="ru-RU"/>
        </w:rPr>
      </w:pPr>
      <w:r w:rsidRPr="007304D5">
        <w:rPr>
          <w:rFonts w:ascii="Times New Roman" w:eastAsia="Arial Unicode MS" w:hAnsi="Times New Roman" w:cs="Times New Roman"/>
          <w:sz w:val="28"/>
          <w:szCs w:val="28"/>
          <w:u w:color="000000"/>
          <w:lang w:eastAsia="ru-RU"/>
        </w:rPr>
        <w:t>- участие в реализации регионального социально-значимого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074524EC" w14:textId="3FE5FCAE" w:rsidR="007304D5" w:rsidRPr="007304D5" w:rsidRDefault="007304D5" w:rsidP="007304D5">
      <w:pPr>
        <w:shd w:val="clear" w:color="auto" w:fill="FFFFFF"/>
        <w:spacing w:after="0" w:line="240" w:lineRule="auto"/>
        <w:ind w:firstLine="567"/>
        <w:jc w:val="both"/>
        <w:rPr>
          <w:rFonts w:ascii="Times New Roman" w:eastAsia="Arial Unicode MS" w:hAnsi="Times New Roman" w:cs="Times New Roman"/>
          <w:sz w:val="28"/>
          <w:szCs w:val="28"/>
          <w:u w:color="000000"/>
          <w:lang w:eastAsia="ru-RU"/>
        </w:rPr>
      </w:pPr>
      <w:r w:rsidRPr="007304D5">
        <w:rPr>
          <w:rFonts w:ascii="Times New Roman" w:eastAsia="Arial Unicode MS" w:hAnsi="Times New Roman" w:cs="Times New Roman"/>
          <w:sz w:val="28"/>
          <w:szCs w:val="28"/>
          <w:u w:color="000000"/>
          <w:lang w:eastAsia="ru-RU"/>
        </w:rPr>
        <w:t>- реализация мероприятий в рамках исполнения наказов избирателей депутатам Ивановской областной Думы;</w:t>
      </w:r>
    </w:p>
    <w:p w14:paraId="27744E57" w14:textId="02A621FE" w:rsidR="007304D5" w:rsidRPr="00730C32" w:rsidRDefault="007304D5" w:rsidP="007304D5">
      <w:pPr>
        <w:ind w:firstLine="708"/>
        <w:jc w:val="both"/>
        <w:rPr>
          <w:rFonts w:ascii="Times New Roman" w:eastAsia="Calibri" w:hAnsi="Times New Roman" w:cs="Times New Roman"/>
          <w:sz w:val="28"/>
          <w:szCs w:val="28"/>
          <w:lang w:eastAsia="zh-CN"/>
        </w:rPr>
      </w:pPr>
      <w:r w:rsidRPr="007304D5">
        <w:rPr>
          <w:rFonts w:ascii="Times New Roman" w:eastAsia="Arial Unicode MS" w:hAnsi="Times New Roman" w:cs="Times New Roman"/>
          <w:sz w:val="28"/>
          <w:szCs w:val="28"/>
          <w:u w:color="000000"/>
          <w:lang w:eastAsia="ru-RU"/>
        </w:rPr>
        <w:t xml:space="preserve">- замена школьного автотранспорта в МБОУ </w:t>
      </w:r>
      <w:proofErr w:type="spellStart"/>
      <w:r w:rsidRPr="007304D5">
        <w:rPr>
          <w:rFonts w:ascii="Times New Roman" w:eastAsia="Arial Unicode MS" w:hAnsi="Times New Roman" w:cs="Times New Roman"/>
          <w:sz w:val="28"/>
          <w:szCs w:val="28"/>
          <w:u w:color="000000"/>
          <w:lang w:eastAsia="ru-RU"/>
        </w:rPr>
        <w:t>Нерльской</w:t>
      </w:r>
      <w:proofErr w:type="spellEnd"/>
      <w:r w:rsidRPr="007304D5">
        <w:rPr>
          <w:rFonts w:ascii="Times New Roman" w:eastAsia="Arial Unicode MS" w:hAnsi="Times New Roman" w:cs="Times New Roman"/>
          <w:sz w:val="28"/>
          <w:szCs w:val="28"/>
          <w:u w:color="000000"/>
          <w:lang w:eastAsia="ru-RU"/>
        </w:rPr>
        <w:t xml:space="preserve"> и МБОУ </w:t>
      </w:r>
      <w:proofErr w:type="spellStart"/>
      <w:r w:rsidRPr="007304D5">
        <w:rPr>
          <w:rFonts w:ascii="Times New Roman" w:eastAsia="Arial Unicode MS" w:hAnsi="Times New Roman" w:cs="Times New Roman"/>
          <w:sz w:val="28"/>
          <w:szCs w:val="28"/>
          <w:u w:color="000000"/>
          <w:lang w:eastAsia="ru-RU"/>
        </w:rPr>
        <w:t>Новогоряновской</w:t>
      </w:r>
      <w:proofErr w:type="spellEnd"/>
      <w:r w:rsidRPr="007304D5">
        <w:rPr>
          <w:rFonts w:ascii="Times New Roman" w:eastAsia="Arial Unicode MS" w:hAnsi="Times New Roman" w:cs="Times New Roman"/>
          <w:sz w:val="28"/>
          <w:szCs w:val="28"/>
          <w:u w:color="000000"/>
          <w:lang w:eastAsia="ru-RU"/>
        </w:rPr>
        <w:t xml:space="preserve"> школах.</w:t>
      </w:r>
    </w:p>
    <w:p w14:paraId="3769BCB5" w14:textId="77777777" w:rsidR="00730C32" w:rsidRPr="00775951" w:rsidRDefault="00730C32" w:rsidP="00730C32">
      <w:pPr>
        <w:spacing w:after="0" w:line="240" w:lineRule="auto"/>
        <w:ind w:right="-1" w:firstLine="708"/>
        <w:jc w:val="both"/>
        <w:rPr>
          <w:rFonts w:ascii="Times New Roman" w:eastAsia="Calibri" w:hAnsi="Times New Roman" w:cs="Times New Roman"/>
          <w:sz w:val="28"/>
          <w:szCs w:val="28"/>
        </w:rPr>
      </w:pPr>
    </w:p>
    <w:sectPr w:rsidR="00730C32" w:rsidRPr="0077595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89E0" w14:textId="77777777" w:rsidR="008E27C1" w:rsidRDefault="008E27C1" w:rsidP="00BC5C16">
      <w:pPr>
        <w:spacing w:after="0" w:line="240" w:lineRule="auto"/>
      </w:pPr>
      <w:r>
        <w:separator/>
      </w:r>
    </w:p>
  </w:endnote>
  <w:endnote w:type="continuationSeparator" w:id="0">
    <w:p w14:paraId="4FEEE536" w14:textId="77777777" w:rsidR="008E27C1" w:rsidRDefault="008E27C1" w:rsidP="00BC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419940"/>
      <w:docPartObj>
        <w:docPartGallery w:val="Page Numbers (Bottom of Page)"/>
        <w:docPartUnique/>
      </w:docPartObj>
    </w:sdtPr>
    <w:sdtContent>
      <w:p w14:paraId="168F6F77" w14:textId="77777777" w:rsidR="00BC5C16" w:rsidRDefault="00BC5C16">
        <w:pPr>
          <w:pStyle w:val="a5"/>
          <w:jc w:val="right"/>
        </w:pPr>
        <w:r>
          <w:fldChar w:fldCharType="begin"/>
        </w:r>
        <w:r>
          <w:instrText>PAGE   \* MERGEFORMAT</w:instrText>
        </w:r>
        <w:r>
          <w:fldChar w:fldCharType="separate"/>
        </w:r>
        <w:r w:rsidR="00466279">
          <w:rPr>
            <w:noProof/>
          </w:rPr>
          <w:t>13</w:t>
        </w:r>
        <w:r>
          <w:fldChar w:fldCharType="end"/>
        </w:r>
      </w:p>
    </w:sdtContent>
  </w:sdt>
  <w:p w14:paraId="17B3D8F0" w14:textId="77777777" w:rsidR="00BC5C16" w:rsidRDefault="00BC5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57C21" w14:textId="77777777" w:rsidR="008E27C1" w:rsidRDefault="008E27C1" w:rsidP="00BC5C16">
      <w:pPr>
        <w:spacing w:after="0" w:line="240" w:lineRule="auto"/>
      </w:pPr>
      <w:r>
        <w:separator/>
      </w:r>
    </w:p>
  </w:footnote>
  <w:footnote w:type="continuationSeparator" w:id="0">
    <w:p w14:paraId="05BA78BB" w14:textId="77777777" w:rsidR="008E27C1" w:rsidRDefault="008E27C1" w:rsidP="00BC5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0ED"/>
    <w:multiLevelType w:val="hybridMultilevel"/>
    <w:tmpl w:val="59C8C576"/>
    <w:lvl w:ilvl="0" w:tplc="D366740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70033"/>
    <w:multiLevelType w:val="hybridMultilevel"/>
    <w:tmpl w:val="CFB01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02070"/>
    <w:multiLevelType w:val="hybridMultilevel"/>
    <w:tmpl w:val="59C8C576"/>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0D6EDC"/>
    <w:multiLevelType w:val="hybridMultilevel"/>
    <w:tmpl w:val="1C02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595D21"/>
    <w:multiLevelType w:val="hybridMultilevel"/>
    <w:tmpl w:val="8C88B67C"/>
    <w:lvl w:ilvl="0" w:tplc="2A22B27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4358686">
    <w:abstractNumId w:val="4"/>
  </w:num>
  <w:num w:numId="2" w16cid:durableId="349265160">
    <w:abstractNumId w:val="1"/>
  </w:num>
  <w:num w:numId="3" w16cid:durableId="2109694166">
    <w:abstractNumId w:val="0"/>
  </w:num>
  <w:num w:numId="4" w16cid:durableId="2019916992">
    <w:abstractNumId w:val="3"/>
  </w:num>
  <w:num w:numId="5" w16cid:durableId="47468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7D"/>
    <w:rsid w:val="00004D08"/>
    <w:rsid w:val="00021557"/>
    <w:rsid w:val="00026861"/>
    <w:rsid w:val="00041846"/>
    <w:rsid w:val="0005013E"/>
    <w:rsid w:val="00105E50"/>
    <w:rsid w:val="00184F47"/>
    <w:rsid w:val="00193E34"/>
    <w:rsid w:val="001E303B"/>
    <w:rsid w:val="00235312"/>
    <w:rsid w:val="00353A0D"/>
    <w:rsid w:val="00390609"/>
    <w:rsid w:val="004253E0"/>
    <w:rsid w:val="00430A43"/>
    <w:rsid w:val="00442A7D"/>
    <w:rsid w:val="00466279"/>
    <w:rsid w:val="00474D30"/>
    <w:rsid w:val="005764E8"/>
    <w:rsid w:val="0058028F"/>
    <w:rsid w:val="005B5B20"/>
    <w:rsid w:val="005C19E7"/>
    <w:rsid w:val="005D49EB"/>
    <w:rsid w:val="005F185A"/>
    <w:rsid w:val="005F229F"/>
    <w:rsid w:val="005F22B0"/>
    <w:rsid w:val="0065360C"/>
    <w:rsid w:val="006668BC"/>
    <w:rsid w:val="00670B93"/>
    <w:rsid w:val="00711925"/>
    <w:rsid w:val="007238A0"/>
    <w:rsid w:val="007275CB"/>
    <w:rsid w:val="007304D5"/>
    <w:rsid w:val="00730C32"/>
    <w:rsid w:val="00733209"/>
    <w:rsid w:val="007369D7"/>
    <w:rsid w:val="00775951"/>
    <w:rsid w:val="00792BF3"/>
    <w:rsid w:val="007A74DD"/>
    <w:rsid w:val="007C3081"/>
    <w:rsid w:val="008E27C1"/>
    <w:rsid w:val="00926E22"/>
    <w:rsid w:val="00930DB6"/>
    <w:rsid w:val="00947AB8"/>
    <w:rsid w:val="0098321F"/>
    <w:rsid w:val="00985C1F"/>
    <w:rsid w:val="009950C8"/>
    <w:rsid w:val="00A11030"/>
    <w:rsid w:val="00A96D8A"/>
    <w:rsid w:val="00AE10AE"/>
    <w:rsid w:val="00AF707E"/>
    <w:rsid w:val="00B20D5D"/>
    <w:rsid w:val="00B32893"/>
    <w:rsid w:val="00B35028"/>
    <w:rsid w:val="00BC5C16"/>
    <w:rsid w:val="00BE6991"/>
    <w:rsid w:val="00C00848"/>
    <w:rsid w:val="00C30317"/>
    <w:rsid w:val="00C30783"/>
    <w:rsid w:val="00C32648"/>
    <w:rsid w:val="00C85243"/>
    <w:rsid w:val="00C905B3"/>
    <w:rsid w:val="00CA66B7"/>
    <w:rsid w:val="00CB03FF"/>
    <w:rsid w:val="00CD2115"/>
    <w:rsid w:val="00CD79D2"/>
    <w:rsid w:val="00D02284"/>
    <w:rsid w:val="00D1175E"/>
    <w:rsid w:val="00D16807"/>
    <w:rsid w:val="00D34790"/>
    <w:rsid w:val="00D8266D"/>
    <w:rsid w:val="00DB2C6B"/>
    <w:rsid w:val="00DF08FD"/>
    <w:rsid w:val="00E02073"/>
    <w:rsid w:val="00E43DEE"/>
    <w:rsid w:val="00E57EFF"/>
    <w:rsid w:val="00EA28D6"/>
    <w:rsid w:val="00EA42EF"/>
    <w:rsid w:val="00ED136B"/>
    <w:rsid w:val="00EE22F5"/>
    <w:rsid w:val="00EE43B6"/>
    <w:rsid w:val="00EE57A5"/>
    <w:rsid w:val="00F267FF"/>
    <w:rsid w:val="00FB4553"/>
    <w:rsid w:val="00FC1494"/>
    <w:rsid w:val="00FE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5FD1"/>
  <w15:docId w15:val="{EACBC808-077F-44B1-8C93-332A8473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C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C16"/>
  </w:style>
  <w:style w:type="paragraph" w:styleId="a5">
    <w:name w:val="footer"/>
    <w:basedOn w:val="a"/>
    <w:link w:val="a6"/>
    <w:uiPriority w:val="99"/>
    <w:unhideWhenUsed/>
    <w:rsid w:val="00BC5C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C16"/>
  </w:style>
  <w:style w:type="paragraph" w:styleId="a7">
    <w:name w:val="Balloon Text"/>
    <w:basedOn w:val="a"/>
    <w:link w:val="a8"/>
    <w:uiPriority w:val="99"/>
    <w:semiHidden/>
    <w:unhideWhenUsed/>
    <w:rsid w:val="00E43D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3DEE"/>
    <w:rPr>
      <w:rFonts w:ascii="Tahoma" w:hAnsi="Tahoma" w:cs="Tahoma"/>
      <w:sz w:val="16"/>
      <w:szCs w:val="16"/>
    </w:rPr>
  </w:style>
  <w:style w:type="paragraph" w:styleId="a9">
    <w:name w:val="List Paragraph"/>
    <w:basedOn w:val="a"/>
    <w:uiPriority w:val="34"/>
    <w:qFormat/>
    <w:rsid w:val="007C3081"/>
    <w:pPr>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7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Качество образования</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246705055285019E-2"/>
          <c:y val="0.13410507230899935"/>
          <c:w val="0.81929567193362574"/>
          <c:h val="0.740565340724814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98.19</c:v>
                </c:pt>
                <c:pt idx="1">
                  <c:v>98.27</c:v>
                </c:pt>
                <c:pt idx="2">
                  <c:v>98.78</c:v>
                </c:pt>
              </c:numCache>
            </c:numRef>
          </c:val>
          <c:extLst>
            <c:ext xmlns:c16="http://schemas.microsoft.com/office/drawing/2014/chart" uri="{C3380CC4-5D6E-409C-BE32-E72D297353CC}">
              <c16:uniqueId val="{00000000-2B5A-45E7-B16A-67ED6B7A4D49}"/>
            </c:ext>
          </c:extLst>
        </c:ser>
        <c:ser>
          <c:idx val="1"/>
          <c:order val="1"/>
          <c:tx>
            <c:strRef>
              <c:f>Лист1!$C$1</c:f>
              <c:strCache>
                <c:ptCount val="1"/>
                <c:pt idx="0">
                  <c:v>качество знаний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40.14</c:v>
                </c:pt>
                <c:pt idx="1">
                  <c:v>43.6</c:v>
                </c:pt>
                <c:pt idx="2">
                  <c:v>44.6</c:v>
                </c:pt>
              </c:numCache>
            </c:numRef>
          </c:val>
          <c:extLst>
            <c:ext xmlns:c16="http://schemas.microsoft.com/office/drawing/2014/chart" uri="{C3380CC4-5D6E-409C-BE32-E72D297353CC}">
              <c16:uniqueId val="{00000001-2B5A-45E7-B16A-67ED6B7A4D49}"/>
            </c:ext>
          </c:extLst>
        </c:ser>
        <c:dLbls>
          <c:showLegendKey val="0"/>
          <c:showVal val="0"/>
          <c:showCatName val="0"/>
          <c:showSerName val="0"/>
          <c:showPercent val="0"/>
          <c:showBubbleSize val="0"/>
        </c:dLbls>
        <c:gapWidth val="316"/>
        <c:gapDepth val="426"/>
        <c:shape val="box"/>
        <c:axId val="794310240"/>
        <c:axId val="794318944"/>
        <c:axId val="792607008"/>
      </c:bar3DChart>
      <c:catAx>
        <c:axId val="794310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794318944"/>
        <c:crosses val="autoZero"/>
        <c:auto val="1"/>
        <c:lblAlgn val="ctr"/>
        <c:lblOffset val="100"/>
        <c:noMultiLvlLbl val="0"/>
      </c:catAx>
      <c:valAx>
        <c:axId val="79431894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794310240"/>
        <c:crosses val="autoZero"/>
        <c:crossBetween val="between"/>
      </c:valAx>
      <c:serAx>
        <c:axId val="792607008"/>
        <c:scaling>
          <c:orientation val="minMax"/>
        </c:scaling>
        <c:delete val="0"/>
        <c:axPos val="b"/>
        <c:numFmt formatCode="\О\с\н\о\в\н\о\й" sourceLinked="1"/>
        <c:majorTickMark val="none"/>
        <c:min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794318944"/>
        <c:crosses val="autoZero"/>
        <c:tickLblSkip val="10"/>
        <c:tickMarkSkip val="1"/>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5">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TotalTime>
  <Pages>23</Pages>
  <Words>7661</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Acer</cp:lastModifiedBy>
  <cp:revision>9</cp:revision>
  <cp:lastPrinted>2024-08-28T08:34:00Z</cp:lastPrinted>
  <dcterms:created xsi:type="dcterms:W3CDTF">2024-09-10T14:12:00Z</dcterms:created>
  <dcterms:modified xsi:type="dcterms:W3CDTF">2024-09-12T11:18:00Z</dcterms:modified>
</cp:coreProperties>
</file>